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2772" w14:textId="77777777" w:rsidR="00CE22CF" w:rsidRDefault="00CE22CF" w:rsidP="007B5490">
      <w:pPr>
        <w:jc w:val="center"/>
        <w:rPr>
          <w:rFonts w:ascii="Arial" w:hAnsi="Arial" w:cs="Arial"/>
          <w:b/>
          <w:bCs/>
          <w:sz w:val="28"/>
          <w:szCs w:val="28"/>
        </w:rPr>
      </w:pPr>
    </w:p>
    <w:p w14:paraId="22FC99A8" w14:textId="1C422A16" w:rsidR="00CE22CF" w:rsidRDefault="00CE22CF" w:rsidP="007B5490">
      <w:pPr>
        <w:jc w:val="center"/>
        <w:rPr>
          <w:rFonts w:ascii="Arial" w:hAnsi="Arial" w:cs="Arial"/>
          <w:b/>
          <w:bCs/>
          <w:sz w:val="28"/>
          <w:szCs w:val="28"/>
        </w:rPr>
      </w:pPr>
      <w:r>
        <w:rPr>
          <w:rFonts w:eastAsia="Times New Roman"/>
          <w:b/>
          <w:bCs/>
          <w:noProof/>
          <w:sz w:val="19"/>
          <w:szCs w:val="19"/>
          <w:lang w:val="en-US"/>
        </w:rPr>
        <w:drawing>
          <wp:anchor distT="0" distB="0" distL="114300" distR="114300" simplePos="0" relativeHeight="251666432" behindDoc="0" locked="0" layoutInCell="1" allowOverlap="1" wp14:anchorId="3BA83E34" wp14:editId="315556C0">
            <wp:simplePos x="0" y="0"/>
            <wp:positionH relativeFrom="margin">
              <wp:align>left</wp:align>
            </wp:positionH>
            <wp:positionV relativeFrom="paragraph">
              <wp:posOffset>93345</wp:posOffset>
            </wp:positionV>
            <wp:extent cx="2056765" cy="1029335"/>
            <wp:effectExtent l="0" t="0" r="635" b="0"/>
            <wp:wrapSquare wrapText="bothSides"/>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10293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7CCA9A" w14:textId="77777777" w:rsidR="007D0700" w:rsidRDefault="007D0700" w:rsidP="007B5490">
      <w:pPr>
        <w:jc w:val="center"/>
        <w:rPr>
          <w:rFonts w:ascii="Arial" w:hAnsi="Arial" w:cs="Arial"/>
          <w:b/>
          <w:bCs/>
          <w:sz w:val="28"/>
          <w:szCs w:val="28"/>
        </w:rPr>
      </w:pPr>
    </w:p>
    <w:p w14:paraId="1EFD64A8" w14:textId="77777777" w:rsidR="007D0700" w:rsidRDefault="007D0700" w:rsidP="007B5490">
      <w:pPr>
        <w:jc w:val="center"/>
        <w:rPr>
          <w:rFonts w:ascii="Arial" w:hAnsi="Arial" w:cs="Arial"/>
          <w:b/>
          <w:bCs/>
          <w:sz w:val="28"/>
          <w:szCs w:val="28"/>
        </w:rPr>
      </w:pPr>
    </w:p>
    <w:p w14:paraId="1F39FF3D" w14:textId="77777777" w:rsidR="007D0700" w:rsidRDefault="007D0700" w:rsidP="007B5490">
      <w:pPr>
        <w:jc w:val="center"/>
        <w:rPr>
          <w:rFonts w:ascii="Arial" w:hAnsi="Arial" w:cs="Arial"/>
          <w:b/>
          <w:bCs/>
          <w:sz w:val="28"/>
          <w:szCs w:val="28"/>
        </w:rPr>
      </w:pPr>
    </w:p>
    <w:p w14:paraId="1249577C" w14:textId="77777777" w:rsidR="00BC6A79" w:rsidRDefault="00BC6A79" w:rsidP="00BC6A79">
      <w:pPr>
        <w:spacing w:after="0" w:line="240" w:lineRule="auto"/>
        <w:jc w:val="center"/>
        <w:rPr>
          <w:rFonts w:ascii="Arial" w:hAnsi="Arial" w:cs="Arial"/>
          <w:b/>
          <w:bCs/>
          <w:sz w:val="28"/>
          <w:szCs w:val="28"/>
        </w:rPr>
      </w:pPr>
      <w:r w:rsidRPr="00B22C97">
        <w:rPr>
          <w:rFonts w:ascii="Arial" w:hAnsi="Arial" w:cs="Arial"/>
          <w:b/>
          <w:bCs/>
          <w:sz w:val="28"/>
          <w:szCs w:val="28"/>
        </w:rPr>
        <w:t>Response from Campaign for Freedom of Information in Scotland</w:t>
      </w:r>
    </w:p>
    <w:p w14:paraId="4E9DA08D" w14:textId="32F9FE13" w:rsidR="007B5490" w:rsidRPr="00B22C97" w:rsidRDefault="00BC6A79" w:rsidP="00BC6A79">
      <w:pPr>
        <w:spacing w:after="0" w:line="240" w:lineRule="auto"/>
        <w:jc w:val="center"/>
        <w:rPr>
          <w:rFonts w:ascii="Arial" w:hAnsi="Arial" w:cs="Arial"/>
          <w:b/>
          <w:bCs/>
          <w:sz w:val="28"/>
          <w:szCs w:val="28"/>
        </w:rPr>
      </w:pPr>
      <w:r>
        <w:rPr>
          <w:rFonts w:ascii="Arial" w:hAnsi="Arial" w:cs="Arial"/>
          <w:b/>
          <w:bCs/>
          <w:sz w:val="28"/>
          <w:szCs w:val="28"/>
        </w:rPr>
        <w:t xml:space="preserve">On </w:t>
      </w:r>
      <w:r w:rsidR="007B5490" w:rsidRPr="00B22C97">
        <w:rPr>
          <w:rFonts w:ascii="Arial" w:hAnsi="Arial" w:cs="Arial"/>
          <w:b/>
          <w:bCs/>
          <w:sz w:val="28"/>
          <w:szCs w:val="28"/>
        </w:rPr>
        <w:t>UK’s 7</w:t>
      </w:r>
      <w:r w:rsidR="007B5490" w:rsidRPr="00B22C97">
        <w:rPr>
          <w:rFonts w:ascii="Arial" w:hAnsi="Arial" w:cs="Arial"/>
          <w:b/>
          <w:bCs/>
          <w:sz w:val="28"/>
          <w:szCs w:val="28"/>
          <w:vertAlign w:val="superscript"/>
        </w:rPr>
        <w:t>th</w:t>
      </w:r>
      <w:r w:rsidR="007B5490" w:rsidRPr="00B22C97">
        <w:rPr>
          <w:rFonts w:ascii="Arial" w:hAnsi="Arial" w:cs="Arial"/>
          <w:b/>
          <w:bCs/>
          <w:sz w:val="28"/>
          <w:szCs w:val="28"/>
        </w:rPr>
        <w:t xml:space="preserve"> Periodic Report on </w:t>
      </w:r>
    </w:p>
    <w:p w14:paraId="18C50E15" w14:textId="3512DAF2" w:rsidR="007B5490" w:rsidRPr="00B22C97" w:rsidRDefault="00864D53" w:rsidP="00BC6A79">
      <w:pPr>
        <w:spacing w:after="0" w:line="240" w:lineRule="auto"/>
        <w:jc w:val="center"/>
        <w:rPr>
          <w:rFonts w:ascii="Arial" w:hAnsi="Arial" w:cs="Arial"/>
          <w:b/>
          <w:bCs/>
          <w:sz w:val="28"/>
          <w:szCs w:val="28"/>
        </w:rPr>
      </w:pPr>
      <w:r w:rsidRPr="00B22C97">
        <w:rPr>
          <w:rFonts w:ascii="Arial" w:hAnsi="Arial" w:cs="Arial"/>
          <w:b/>
          <w:bCs/>
          <w:sz w:val="28"/>
          <w:szCs w:val="28"/>
        </w:rPr>
        <w:t>I</w:t>
      </w:r>
      <w:r w:rsidR="004E0292" w:rsidRPr="00B22C97">
        <w:rPr>
          <w:rFonts w:ascii="Arial" w:hAnsi="Arial" w:cs="Arial"/>
          <w:b/>
          <w:bCs/>
          <w:sz w:val="28"/>
          <w:szCs w:val="28"/>
        </w:rPr>
        <w:t xml:space="preserve">nternational </w:t>
      </w:r>
      <w:r w:rsidRPr="00B22C97">
        <w:rPr>
          <w:rFonts w:ascii="Arial" w:hAnsi="Arial" w:cs="Arial"/>
          <w:b/>
          <w:bCs/>
          <w:sz w:val="28"/>
          <w:szCs w:val="28"/>
        </w:rPr>
        <w:t>C</w:t>
      </w:r>
      <w:r w:rsidR="007E09E4" w:rsidRPr="00B22C97">
        <w:rPr>
          <w:rFonts w:ascii="Arial" w:hAnsi="Arial" w:cs="Arial"/>
          <w:b/>
          <w:bCs/>
          <w:sz w:val="28"/>
          <w:szCs w:val="28"/>
        </w:rPr>
        <w:t xml:space="preserve">ovenant on </w:t>
      </w:r>
      <w:r w:rsidRPr="00B22C97">
        <w:rPr>
          <w:rFonts w:ascii="Arial" w:hAnsi="Arial" w:cs="Arial"/>
          <w:b/>
          <w:bCs/>
          <w:sz w:val="28"/>
          <w:szCs w:val="28"/>
        </w:rPr>
        <w:t>E</w:t>
      </w:r>
      <w:r w:rsidR="007E09E4" w:rsidRPr="00B22C97">
        <w:rPr>
          <w:rFonts w:ascii="Arial" w:hAnsi="Arial" w:cs="Arial"/>
          <w:b/>
          <w:bCs/>
          <w:sz w:val="28"/>
          <w:szCs w:val="28"/>
        </w:rPr>
        <w:t xml:space="preserve">conomic, </w:t>
      </w:r>
      <w:r w:rsidRPr="00B22C97">
        <w:rPr>
          <w:rFonts w:ascii="Arial" w:hAnsi="Arial" w:cs="Arial"/>
          <w:b/>
          <w:bCs/>
          <w:sz w:val="28"/>
          <w:szCs w:val="28"/>
        </w:rPr>
        <w:t>S</w:t>
      </w:r>
      <w:r w:rsidR="007E09E4" w:rsidRPr="00B22C97">
        <w:rPr>
          <w:rFonts w:ascii="Arial" w:hAnsi="Arial" w:cs="Arial"/>
          <w:b/>
          <w:bCs/>
          <w:sz w:val="28"/>
          <w:szCs w:val="28"/>
        </w:rPr>
        <w:t xml:space="preserve">ocial and </w:t>
      </w:r>
      <w:r w:rsidRPr="00B22C97">
        <w:rPr>
          <w:rFonts w:ascii="Arial" w:hAnsi="Arial" w:cs="Arial"/>
          <w:b/>
          <w:bCs/>
          <w:sz w:val="28"/>
          <w:szCs w:val="28"/>
        </w:rPr>
        <w:t>C</w:t>
      </w:r>
      <w:r w:rsidR="007E09E4" w:rsidRPr="00B22C97">
        <w:rPr>
          <w:rFonts w:ascii="Arial" w:hAnsi="Arial" w:cs="Arial"/>
          <w:b/>
          <w:bCs/>
          <w:sz w:val="28"/>
          <w:szCs w:val="28"/>
        </w:rPr>
        <w:t xml:space="preserve">ultural </w:t>
      </w:r>
      <w:r w:rsidRPr="00B22C97">
        <w:rPr>
          <w:rFonts w:ascii="Arial" w:hAnsi="Arial" w:cs="Arial"/>
          <w:b/>
          <w:bCs/>
          <w:sz w:val="28"/>
          <w:szCs w:val="28"/>
        </w:rPr>
        <w:t>R</w:t>
      </w:r>
      <w:r w:rsidR="007E09E4" w:rsidRPr="00B22C97">
        <w:rPr>
          <w:rFonts w:ascii="Arial" w:hAnsi="Arial" w:cs="Arial"/>
          <w:b/>
          <w:bCs/>
          <w:sz w:val="28"/>
          <w:szCs w:val="28"/>
        </w:rPr>
        <w:t>ights</w:t>
      </w:r>
      <w:r w:rsidR="007B5490" w:rsidRPr="00B22C97">
        <w:rPr>
          <w:rFonts w:ascii="Arial" w:hAnsi="Arial" w:cs="Arial"/>
          <w:b/>
          <w:bCs/>
          <w:sz w:val="28"/>
          <w:szCs w:val="28"/>
        </w:rPr>
        <w:t xml:space="preserve"> (ICE</w:t>
      </w:r>
      <w:r w:rsidR="00184A31" w:rsidRPr="00B22C97">
        <w:rPr>
          <w:rFonts w:ascii="Arial" w:hAnsi="Arial" w:cs="Arial"/>
          <w:b/>
          <w:bCs/>
          <w:sz w:val="28"/>
          <w:szCs w:val="28"/>
        </w:rPr>
        <w:t>SCR)</w:t>
      </w:r>
    </w:p>
    <w:p w14:paraId="02B39219" w14:textId="77777777" w:rsidR="00052735" w:rsidRPr="00944F49" w:rsidRDefault="00052735" w:rsidP="00BC6A79">
      <w:pPr>
        <w:spacing w:after="0" w:line="240" w:lineRule="auto"/>
        <w:rPr>
          <w:rFonts w:ascii="Arial" w:hAnsi="Arial" w:cs="Arial"/>
          <w:b/>
          <w:bCs/>
          <w:sz w:val="24"/>
          <w:szCs w:val="24"/>
        </w:rPr>
      </w:pPr>
    </w:p>
    <w:p w14:paraId="0DA77B1A" w14:textId="0A4135A4" w:rsidR="00052735" w:rsidRPr="00944F49" w:rsidRDefault="00052735" w:rsidP="00052735">
      <w:pPr>
        <w:spacing w:after="0"/>
        <w:rPr>
          <w:rFonts w:ascii="Arial" w:hAnsi="Arial" w:cs="Arial"/>
          <w:b/>
          <w:bCs/>
          <w:sz w:val="24"/>
          <w:szCs w:val="24"/>
        </w:rPr>
      </w:pPr>
      <w:r w:rsidRPr="00944F49">
        <w:rPr>
          <w:rFonts w:ascii="Arial" w:hAnsi="Arial" w:cs="Arial"/>
          <w:b/>
          <w:bCs/>
          <w:sz w:val="24"/>
          <w:szCs w:val="24"/>
        </w:rPr>
        <w:t>Introduction</w:t>
      </w:r>
    </w:p>
    <w:p w14:paraId="098EE07D" w14:textId="6A4DD4B3" w:rsidR="00052735" w:rsidRPr="00944F49" w:rsidRDefault="00052735" w:rsidP="000D055B">
      <w:pPr>
        <w:spacing w:after="0" w:line="240" w:lineRule="auto"/>
        <w:rPr>
          <w:rFonts w:ascii="Arial" w:hAnsi="Arial" w:cs="Arial"/>
          <w:sz w:val="24"/>
          <w:szCs w:val="24"/>
          <w:shd w:val="clear" w:color="auto" w:fill="FFFFFF"/>
          <w:lang w:val="en-US"/>
        </w:rPr>
      </w:pPr>
      <w:r w:rsidRPr="00944F49">
        <w:rPr>
          <w:rFonts w:ascii="Arial" w:hAnsi="Arial" w:cs="Arial"/>
          <w:sz w:val="24"/>
          <w:szCs w:val="24"/>
        </w:rPr>
        <w:t xml:space="preserve">CFoIS </w:t>
      </w:r>
      <w:proofErr w:type="gramStart"/>
      <w:r w:rsidRPr="00944F49">
        <w:rPr>
          <w:rFonts w:ascii="Arial" w:hAnsi="Arial" w:cs="Arial"/>
          <w:sz w:val="24"/>
          <w:szCs w:val="24"/>
        </w:rPr>
        <w:t>was established</w:t>
      </w:r>
      <w:proofErr w:type="gramEnd"/>
      <w:r w:rsidRPr="00944F49">
        <w:rPr>
          <w:rFonts w:ascii="Arial" w:hAnsi="Arial" w:cs="Arial"/>
          <w:sz w:val="24"/>
          <w:szCs w:val="24"/>
        </w:rPr>
        <w:t xml:space="preserve"> in 1984 and </w:t>
      </w:r>
      <w:r w:rsidR="0014236A">
        <w:rPr>
          <w:rFonts w:ascii="Arial" w:hAnsi="Arial" w:cs="Arial"/>
          <w:sz w:val="24"/>
          <w:szCs w:val="24"/>
        </w:rPr>
        <w:t>promotes</w:t>
      </w:r>
      <w:r w:rsidRPr="00944F49">
        <w:rPr>
          <w:rFonts w:ascii="Arial" w:hAnsi="Arial" w:cs="Arial"/>
          <w:sz w:val="24"/>
          <w:szCs w:val="24"/>
        </w:rPr>
        <w:t xml:space="preserve"> </w:t>
      </w:r>
      <w:r w:rsidR="0014236A">
        <w:rPr>
          <w:rFonts w:ascii="Arial" w:hAnsi="Arial" w:cs="Arial"/>
          <w:sz w:val="24"/>
          <w:szCs w:val="24"/>
        </w:rPr>
        <w:t xml:space="preserve">enforceable, </w:t>
      </w:r>
      <w:r w:rsidRPr="00944F49">
        <w:rPr>
          <w:rFonts w:ascii="Arial" w:hAnsi="Arial" w:cs="Arial"/>
          <w:sz w:val="24"/>
          <w:szCs w:val="24"/>
        </w:rPr>
        <w:t>access to information rights. CFoIS offers comment and scrutiny on law and policy as well as encouraging people to be ‘rights aware</w:t>
      </w:r>
      <w:proofErr w:type="gramStart"/>
      <w:r w:rsidRPr="00944F49">
        <w:rPr>
          <w:rFonts w:ascii="Arial" w:hAnsi="Arial" w:cs="Arial"/>
          <w:sz w:val="24"/>
          <w:szCs w:val="24"/>
        </w:rPr>
        <w:t>’.</w:t>
      </w:r>
      <w:proofErr w:type="gramEnd"/>
      <w:r w:rsidRPr="00944F49">
        <w:rPr>
          <w:rFonts w:ascii="Arial" w:hAnsi="Arial" w:cs="Arial"/>
          <w:sz w:val="24"/>
          <w:szCs w:val="24"/>
        </w:rPr>
        <w:t xml:space="preserve">  CFoIS organises meetings of the Scottish Public Information Forum to increase engagement with rights holders and duty bearers</w:t>
      </w:r>
      <w:proofErr w:type="gramStart"/>
      <w:r w:rsidRPr="00944F49">
        <w:rPr>
          <w:rFonts w:ascii="Arial" w:hAnsi="Arial" w:cs="Arial"/>
          <w:sz w:val="24"/>
          <w:szCs w:val="24"/>
        </w:rPr>
        <w:t xml:space="preserve">.  </w:t>
      </w:r>
      <w:proofErr w:type="gramEnd"/>
      <w:r w:rsidRPr="00944F49">
        <w:rPr>
          <w:rFonts w:ascii="Arial" w:hAnsi="Arial" w:cs="Arial"/>
          <w:sz w:val="24"/>
          <w:szCs w:val="24"/>
        </w:rPr>
        <w:t>CFoIS is</w:t>
      </w:r>
      <w:r w:rsidRPr="00944F49">
        <w:rPr>
          <w:rFonts w:ascii="Arial" w:hAnsi="Arial" w:cs="Arial"/>
          <w:sz w:val="24"/>
          <w:szCs w:val="24"/>
          <w:shd w:val="clear" w:color="auto" w:fill="FFFFFF"/>
          <w:lang w:val="en-US"/>
        </w:rPr>
        <w:t xml:space="preserve"> a Scottish Charitable Incorporated Organisation (SCIO) no SC051263</w:t>
      </w:r>
      <w:proofErr w:type="gramStart"/>
      <w:r w:rsidRPr="00944F49">
        <w:rPr>
          <w:rFonts w:ascii="Arial" w:hAnsi="Arial" w:cs="Arial"/>
          <w:sz w:val="24"/>
          <w:szCs w:val="24"/>
          <w:shd w:val="clear" w:color="auto" w:fill="FFFFFF"/>
          <w:lang w:val="en-US"/>
        </w:rPr>
        <w:t xml:space="preserve">.  </w:t>
      </w:r>
      <w:proofErr w:type="gramEnd"/>
    </w:p>
    <w:p w14:paraId="3043B35E" w14:textId="3044E23C" w:rsidR="000D055B" w:rsidRPr="00944F49" w:rsidRDefault="000D055B" w:rsidP="000D055B">
      <w:pPr>
        <w:spacing w:after="0" w:line="240" w:lineRule="auto"/>
        <w:rPr>
          <w:rFonts w:ascii="Arial" w:hAnsi="Arial" w:cs="Arial"/>
          <w:sz w:val="24"/>
          <w:szCs w:val="24"/>
          <w:shd w:val="clear" w:color="auto" w:fill="FFFFFF"/>
          <w:lang w:val="en-US"/>
        </w:rPr>
      </w:pPr>
    </w:p>
    <w:p w14:paraId="5DA7DD67" w14:textId="1C3B240C" w:rsidR="000D055B" w:rsidRPr="00944F49" w:rsidRDefault="000D055B" w:rsidP="000D055B">
      <w:pPr>
        <w:spacing w:after="0" w:line="240" w:lineRule="auto"/>
        <w:rPr>
          <w:rFonts w:ascii="Arial" w:hAnsi="Arial" w:cs="Arial"/>
          <w:sz w:val="24"/>
          <w:szCs w:val="24"/>
          <w:shd w:val="clear" w:color="auto" w:fill="FFFFFF"/>
          <w:lang w:val="en-US"/>
        </w:rPr>
      </w:pPr>
      <w:r w:rsidRPr="00944F49">
        <w:rPr>
          <w:rFonts w:ascii="Arial" w:hAnsi="Arial" w:cs="Arial"/>
          <w:sz w:val="24"/>
          <w:szCs w:val="24"/>
        </w:rPr>
        <w:t>T</w:t>
      </w:r>
      <w:r w:rsidRPr="00944F49">
        <w:rPr>
          <w:rFonts w:ascii="Arial" w:hAnsi="Arial" w:cs="Arial"/>
          <w:sz w:val="24"/>
          <w:szCs w:val="24"/>
        </w:rPr>
        <w:t>he UN General Assembly proclaimed 28th September as the annual International Day for Universal Access to Information (IDUAI)</w:t>
      </w:r>
      <w:proofErr w:type="gramStart"/>
      <w:r w:rsidRPr="00944F49">
        <w:rPr>
          <w:rFonts w:ascii="Arial" w:hAnsi="Arial" w:cs="Arial"/>
          <w:sz w:val="24"/>
          <w:szCs w:val="24"/>
        </w:rPr>
        <w:t xml:space="preserve">.  </w:t>
      </w:r>
      <w:proofErr w:type="gramEnd"/>
      <w:r w:rsidRPr="00944F49">
        <w:rPr>
          <w:rFonts w:ascii="Arial" w:hAnsi="Arial" w:cs="Arial"/>
          <w:sz w:val="24"/>
          <w:szCs w:val="24"/>
        </w:rPr>
        <w:t xml:space="preserve">The unequal impact of the pandemic inspired </w:t>
      </w:r>
      <w:r w:rsidRPr="00944F49">
        <w:rPr>
          <w:rFonts w:ascii="Arial" w:hAnsi="Arial" w:cs="Arial"/>
          <w:sz w:val="24"/>
          <w:szCs w:val="24"/>
        </w:rPr>
        <w:t xml:space="preserve">UNESCO’s theme for 2021 </w:t>
      </w:r>
      <w:r w:rsidRPr="00944F49">
        <w:rPr>
          <w:rFonts w:ascii="Arial" w:hAnsi="Arial" w:cs="Arial"/>
          <w:sz w:val="24"/>
          <w:szCs w:val="24"/>
        </w:rPr>
        <w:t>which wa</w:t>
      </w:r>
      <w:r w:rsidRPr="00944F49">
        <w:rPr>
          <w:rFonts w:ascii="Arial" w:hAnsi="Arial" w:cs="Arial"/>
          <w:sz w:val="24"/>
          <w:szCs w:val="24"/>
        </w:rPr>
        <w:t>s to highlight the role of access to information laws and their implementation to ‘build back strong institutions for the public good and sustainable development, as well as to strengthen the right to information and international cooperation in the field of implementing this human right.’</w:t>
      </w:r>
      <w:r w:rsidRPr="00944F49">
        <w:rPr>
          <w:rStyle w:val="FootnoteReference"/>
          <w:rFonts w:ascii="Arial" w:hAnsi="Arial" w:cs="Arial"/>
          <w:sz w:val="24"/>
          <w:szCs w:val="24"/>
        </w:rPr>
        <w:footnoteReference w:id="1"/>
      </w:r>
      <w:r w:rsidRPr="00944F49">
        <w:rPr>
          <w:rFonts w:ascii="Arial" w:hAnsi="Arial" w:cs="Arial"/>
          <w:sz w:val="24"/>
          <w:szCs w:val="24"/>
        </w:rPr>
        <w:t xml:space="preserve">   </w:t>
      </w:r>
    </w:p>
    <w:p w14:paraId="5376A914" w14:textId="2B75E60D" w:rsidR="00052735" w:rsidRPr="00944F49" w:rsidRDefault="00052735" w:rsidP="000D055B">
      <w:pPr>
        <w:spacing w:after="0" w:line="240" w:lineRule="auto"/>
        <w:rPr>
          <w:rFonts w:ascii="Arial" w:hAnsi="Arial" w:cs="Arial"/>
          <w:sz w:val="24"/>
          <w:szCs w:val="24"/>
          <w:shd w:val="clear" w:color="auto" w:fill="FFFFFF"/>
          <w:lang w:val="en-US"/>
        </w:rPr>
      </w:pPr>
    </w:p>
    <w:p w14:paraId="650737DE" w14:textId="0A51F08D" w:rsidR="00052735" w:rsidRPr="00944F49" w:rsidRDefault="00052735" w:rsidP="000D055B">
      <w:pPr>
        <w:spacing w:after="0" w:line="240" w:lineRule="auto"/>
        <w:rPr>
          <w:rFonts w:ascii="Arial" w:hAnsi="Arial" w:cs="Arial"/>
          <w:sz w:val="24"/>
          <w:szCs w:val="24"/>
          <w:shd w:val="clear" w:color="auto" w:fill="FFFFFF"/>
          <w:lang w:val="en-US"/>
        </w:rPr>
      </w:pPr>
      <w:r w:rsidRPr="00944F49">
        <w:rPr>
          <w:rFonts w:ascii="Arial" w:hAnsi="Arial" w:cs="Arial"/>
          <w:sz w:val="24"/>
          <w:szCs w:val="24"/>
          <w:shd w:val="clear" w:color="auto" w:fill="FFFFFF"/>
          <w:lang w:val="en-US"/>
        </w:rPr>
        <w:t>I</w:t>
      </w:r>
      <w:r w:rsidR="000D055B" w:rsidRPr="00944F49">
        <w:rPr>
          <w:rFonts w:ascii="Arial" w:hAnsi="Arial" w:cs="Arial"/>
          <w:sz w:val="24"/>
          <w:szCs w:val="24"/>
          <w:shd w:val="clear" w:color="auto" w:fill="FFFFFF"/>
          <w:lang w:val="en-US"/>
        </w:rPr>
        <w:t>n</w:t>
      </w:r>
      <w:r w:rsidRPr="00944F49">
        <w:rPr>
          <w:rFonts w:ascii="Arial" w:hAnsi="Arial" w:cs="Arial"/>
          <w:sz w:val="24"/>
          <w:szCs w:val="24"/>
          <w:shd w:val="clear" w:color="auto" w:fill="FFFFFF"/>
          <w:lang w:val="en-US"/>
        </w:rPr>
        <w:t xml:space="preserve"> respect of the UN’s periodic review of </w:t>
      </w:r>
      <w:r w:rsidR="0014236A">
        <w:rPr>
          <w:rFonts w:ascii="Arial" w:hAnsi="Arial" w:cs="Arial"/>
          <w:sz w:val="24"/>
          <w:szCs w:val="24"/>
          <w:shd w:val="clear" w:color="auto" w:fill="FFFFFF"/>
          <w:lang w:val="en-US"/>
        </w:rPr>
        <w:t xml:space="preserve">UK </w:t>
      </w:r>
      <w:r w:rsidRPr="00944F49">
        <w:rPr>
          <w:rFonts w:ascii="Arial" w:hAnsi="Arial" w:cs="Arial"/>
          <w:sz w:val="24"/>
          <w:szCs w:val="24"/>
          <w:shd w:val="clear" w:color="auto" w:fill="FFFFFF"/>
          <w:lang w:val="en-US"/>
        </w:rPr>
        <w:t>compliance with ICESCR and to the Conclu</w:t>
      </w:r>
      <w:r w:rsidR="000D055B" w:rsidRPr="00944F49">
        <w:rPr>
          <w:rFonts w:ascii="Arial" w:hAnsi="Arial" w:cs="Arial"/>
          <w:sz w:val="24"/>
          <w:szCs w:val="24"/>
          <w:shd w:val="clear" w:color="auto" w:fill="FFFFFF"/>
          <w:lang w:val="en-US"/>
        </w:rPr>
        <w:t>d</w:t>
      </w:r>
      <w:r w:rsidRPr="00944F49">
        <w:rPr>
          <w:rFonts w:ascii="Arial" w:hAnsi="Arial" w:cs="Arial"/>
          <w:sz w:val="24"/>
          <w:szCs w:val="24"/>
          <w:shd w:val="clear" w:color="auto" w:fill="FFFFFF"/>
          <w:lang w:val="en-US"/>
        </w:rPr>
        <w:t>ing Observations published on 14</w:t>
      </w:r>
      <w:r w:rsidRPr="00944F49">
        <w:rPr>
          <w:rFonts w:ascii="Arial" w:hAnsi="Arial" w:cs="Arial"/>
          <w:sz w:val="24"/>
          <w:szCs w:val="24"/>
          <w:shd w:val="clear" w:color="auto" w:fill="FFFFFF"/>
          <w:vertAlign w:val="superscript"/>
          <w:lang w:val="en-US"/>
        </w:rPr>
        <w:t>th</w:t>
      </w:r>
      <w:r w:rsidRPr="00944F49">
        <w:rPr>
          <w:rFonts w:ascii="Arial" w:hAnsi="Arial" w:cs="Arial"/>
          <w:sz w:val="24"/>
          <w:szCs w:val="24"/>
          <w:shd w:val="clear" w:color="auto" w:fill="FFFFFF"/>
          <w:lang w:val="en-US"/>
        </w:rPr>
        <w:t xml:space="preserve"> July 2016</w:t>
      </w:r>
      <w:r w:rsidRPr="00944F49">
        <w:rPr>
          <w:rStyle w:val="FootnoteReference"/>
          <w:rFonts w:ascii="Arial" w:hAnsi="Arial" w:cs="Arial"/>
          <w:sz w:val="24"/>
          <w:szCs w:val="24"/>
          <w:shd w:val="clear" w:color="auto" w:fill="FFFFFF"/>
          <w:lang w:val="en-US"/>
        </w:rPr>
        <w:footnoteReference w:id="2"/>
      </w:r>
      <w:r w:rsidRPr="00944F49">
        <w:rPr>
          <w:rFonts w:ascii="Arial" w:hAnsi="Arial" w:cs="Arial"/>
          <w:sz w:val="24"/>
          <w:szCs w:val="24"/>
          <w:shd w:val="clear" w:color="auto" w:fill="FFFFFF"/>
          <w:lang w:val="en-US"/>
        </w:rPr>
        <w:t>, we offer the following comments:</w:t>
      </w:r>
    </w:p>
    <w:p w14:paraId="5A78A5FE" w14:textId="22D12B53" w:rsidR="00CE22CF" w:rsidRPr="00944F49" w:rsidRDefault="00CE22CF" w:rsidP="00CE22CF">
      <w:pPr>
        <w:pStyle w:val="ListParagraph"/>
        <w:numPr>
          <w:ilvl w:val="0"/>
          <w:numId w:val="3"/>
        </w:numPr>
        <w:spacing w:after="0" w:line="240" w:lineRule="auto"/>
        <w:rPr>
          <w:rFonts w:ascii="Arial" w:hAnsi="Arial" w:cs="Arial"/>
          <w:i/>
          <w:iCs/>
          <w:sz w:val="24"/>
          <w:szCs w:val="24"/>
        </w:rPr>
      </w:pPr>
      <w:r w:rsidRPr="00944F49">
        <w:rPr>
          <w:rFonts w:ascii="Arial" w:hAnsi="Arial" w:cs="Arial"/>
          <w:sz w:val="24"/>
          <w:szCs w:val="24"/>
        </w:rPr>
        <w:t>The UK</w:t>
      </w:r>
      <w:r w:rsidRPr="00944F49">
        <w:rPr>
          <w:rFonts w:ascii="Arial" w:hAnsi="Arial" w:cs="Arial"/>
          <w:sz w:val="24"/>
          <w:szCs w:val="24"/>
        </w:rPr>
        <w:t>’s explicit action on the UN’s ‘Respect, Protect and Remedy Framework on Business and Human Rights’ requires transparency and accountability to enable  scrutiny of performance and impact</w:t>
      </w:r>
      <w:proofErr w:type="gramStart"/>
      <w:r w:rsidRPr="00944F49">
        <w:rPr>
          <w:rFonts w:ascii="Arial" w:hAnsi="Arial" w:cs="Arial"/>
          <w:sz w:val="24"/>
          <w:szCs w:val="24"/>
        </w:rPr>
        <w:t xml:space="preserve">.  </w:t>
      </w:r>
      <w:proofErr w:type="gramEnd"/>
      <w:r w:rsidR="000D055B" w:rsidRPr="00944F49">
        <w:rPr>
          <w:rFonts w:ascii="Arial" w:hAnsi="Arial" w:cs="Arial"/>
          <w:sz w:val="24"/>
          <w:szCs w:val="24"/>
        </w:rPr>
        <w:t xml:space="preserve">COVID19 has prompted and exposed greater reliance on the private sector to deliver contracts and services paid for </w:t>
      </w:r>
      <w:r w:rsidR="0014236A">
        <w:rPr>
          <w:rFonts w:ascii="Arial" w:hAnsi="Arial" w:cs="Arial"/>
          <w:sz w:val="24"/>
          <w:szCs w:val="24"/>
        </w:rPr>
        <w:t>b</w:t>
      </w:r>
      <w:r w:rsidR="000D055B" w:rsidRPr="00944F49">
        <w:rPr>
          <w:rFonts w:ascii="Arial" w:hAnsi="Arial" w:cs="Arial"/>
          <w:sz w:val="24"/>
          <w:szCs w:val="24"/>
        </w:rPr>
        <w:t>y public money and its is critical that the UNGPs define that financial relationship.</w:t>
      </w:r>
    </w:p>
    <w:p w14:paraId="0F365F21" w14:textId="00197D76" w:rsidR="00CE22CF" w:rsidRPr="00944F49" w:rsidRDefault="00CE22CF" w:rsidP="00CE22CF">
      <w:pPr>
        <w:pStyle w:val="ListParagraph"/>
        <w:numPr>
          <w:ilvl w:val="0"/>
          <w:numId w:val="3"/>
        </w:numPr>
        <w:spacing w:after="0" w:line="240" w:lineRule="auto"/>
        <w:rPr>
          <w:rFonts w:ascii="Arial" w:hAnsi="Arial" w:cs="Arial"/>
          <w:i/>
          <w:iCs/>
          <w:sz w:val="24"/>
          <w:szCs w:val="24"/>
        </w:rPr>
      </w:pPr>
      <w:proofErr w:type="gramStart"/>
      <w:r w:rsidRPr="00944F49">
        <w:rPr>
          <w:rFonts w:ascii="Arial" w:hAnsi="Arial" w:cs="Arial"/>
          <w:sz w:val="24"/>
          <w:szCs w:val="24"/>
        </w:rPr>
        <w:t>All of</w:t>
      </w:r>
      <w:proofErr w:type="gramEnd"/>
      <w:r w:rsidRPr="00944F49">
        <w:rPr>
          <w:rFonts w:ascii="Arial" w:hAnsi="Arial" w:cs="Arial"/>
          <w:sz w:val="24"/>
          <w:szCs w:val="24"/>
        </w:rPr>
        <w:t xml:space="preserve"> ICESCR rights necessitate a robust freedom of information regime to underpin delivery and </w:t>
      </w:r>
      <w:r w:rsidR="0014236A">
        <w:rPr>
          <w:rFonts w:ascii="Arial" w:hAnsi="Arial" w:cs="Arial"/>
          <w:sz w:val="24"/>
          <w:szCs w:val="24"/>
        </w:rPr>
        <w:t xml:space="preserve">scrutinise whether </w:t>
      </w:r>
      <w:r w:rsidR="00AE4194">
        <w:rPr>
          <w:rFonts w:ascii="Arial" w:hAnsi="Arial" w:cs="Arial"/>
          <w:sz w:val="24"/>
          <w:szCs w:val="24"/>
        </w:rPr>
        <w:t>the chosen routes of compliance in the UK, achieve</w:t>
      </w:r>
      <w:r w:rsidRPr="00944F49">
        <w:rPr>
          <w:rFonts w:ascii="Arial" w:hAnsi="Arial" w:cs="Arial"/>
          <w:sz w:val="24"/>
          <w:szCs w:val="24"/>
        </w:rPr>
        <w:t xml:space="preserve"> equal outcomes.  Access to information rights demonstrate that human rights are </w:t>
      </w:r>
      <w:r w:rsidR="0014236A" w:rsidRPr="00944F49">
        <w:rPr>
          <w:rFonts w:ascii="Arial" w:hAnsi="Arial" w:cs="Arial"/>
          <w:sz w:val="24"/>
          <w:szCs w:val="24"/>
        </w:rPr>
        <w:t>indivisible</w:t>
      </w:r>
      <w:r w:rsidRPr="00944F49">
        <w:rPr>
          <w:rFonts w:ascii="Arial" w:hAnsi="Arial" w:cs="Arial"/>
          <w:sz w:val="24"/>
          <w:szCs w:val="24"/>
        </w:rPr>
        <w:t xml:space="preserve"> and interconnected.</w:t>
      </w:r>
    </w:p>
    <w:p w14:paraId="036240B4" w14:textId="5CB605DD" w:rsidR="00CE22CF" w:rsidRPr="00944F49" w:rsidRDefault="00CE22CF" w:rsidP="00CE22CF">
      <w:pPr>
        <w:pStyle w:val="ListParagraph"/>
        <w:numPr>
          <w:ilvl w:val="0"/>
          <w:numId w:val="3"/>
        </w:numPr>
        <w:spacing w:after="0" w:line="240" w:lineRule="auto"/>
        <w:rPr>
          <w:rFonts w:ascii="Arial" w:hAnsi="Arial" w:cs="Arial"/>
          <w:i/>
          <w:iCs/>
          <w:sz w:val="24"/>
          <w:szCs w:val="24"/>
        </w:rPr>
      </w:pPr>
      <w:r w:rsidRPr="00944F49">
        <w:rPr>
          <w:rFonts w:ascii="Arial" w:hAnsi="Arial" w:cs="Arial"/>
          <w:sz w:val="24"/>
          <w:szCs w:val="24"/>
        </w:rPr>
        <w:t xml:space="preserve">CFoIS is pleased to have the opportunity to contribute to this consultation and </w:t>
      </w:r>
      <w:r w:rsidR="00AE4194">
        <w:rPr>
          <w:rFonts w:ascii="Arial" w:hAnsi="Arial" w:cs="Arial"/>
          <w:sz w:val="24"/>
          <w:szCs w:val="24"/>
        </w:rPr>
        <w:t xml:space="preserve">to </w:t>
      </w:r>
      <w:r w:rsidRPr="00944F49">
        <w:rPr>
          <w:rFonts w:ascii="Arial" w:hAnsi="Arial" w:cs="Arial"/>
          <w:sz w:val="24"/>
          <w:szCs w:val="24"/>
        </w:rPr>
        <w:t xml:space="preserve">collaborate </w:t>
      </w:r>
      <w:r w:rsidR="00AE4194">
        <w:rPr>
          <w:rFonts w:ascii="Arial" w:hAnsi="Arial" w:cs="Arial"/>
          <w:sz w:val="24"/>
          <w:szCs w:val="24"/>
        </w:rPr>
        <w:t xml:space="preserve">on </w:t>
      </w:r>
      <w:r w:rsidRPr="00944F49">
        <w:rPr>
          <w:rFonts w:ascii="Arial" w:hAnsi="Arial" w:cs="Arial"/>
          <w:sz w:val="24"/>
          <w:szCs w:val="24"/>
        </w:rPr>
        <w:t>ensur</w:t>
      </w:r>
      <w:r w:rsidR="00AE4194">
        <w:rPr>
          <w:rFonts w:ascii="Arial" w:hAnsi="Arial" w:cs="Arial"/>
          <w:sz w:val="24"/>
          <w:szCs w:val="24"/>
        </w:rPr>
        <w:t>ing</w:t>
      </w:r>
      <w:r w:rsidRPr="00944F49">
        <w:rPr>
          <w:rFonts w:ascii="Arial" w:hAnsi="Arial" w:cs="Arial"/>
          <w:sz w:val="24"/>
          <w:szCs w:val="24"/>
        </w:rPr>
        <w:t xml:space="preserve"> the UNGPS, SDGs and FoI law provide </w:t>
      </w:r>
      <w:r w:rsidR="00052735" w:rsidRPr="00944F49">
        <w:rPr>
          <w:rFonts w:ascii="Arial" w:hAnsi="Arial" w:cs="Arial"/>
          <w:sz w:val="24"/>
          <w:szCs w:val="24"/>
        </w:rPr>
        <w:t xml:space="preserve">a </w:t>
      </w:r>
      <w:proofErr w:type="gramStart"/>
      <w:r w:rsidR="00052735" w:rsidRPr="00944F49">
        <w:rPr>
          <w:rFonts w:ascii="Arial" w:hAnsi="Arial" w:cs="Arial"/>
          <w:sz w:val="24"/>
          <w:szCs w:val="24"/>
        </w:rPr>
        <w:t>rights</w:t>
      </w:r>
      <w:proofErr w:type="gramEnd"/>
      <w:r w:rsidR="00052735" w:rsidRPr="00944F49">
        <w:rPr>
          <w:rFonts w:ascii="Arial" w:hAnsi="Arial" w:cs="Arial"/>
          <w:sz w:val="24"/>
          <w:szCs w:val="24"/>
        </w:rPr>
        <w:t xml:space="preserve"> respecting framework.</w:t>
      </w:r>
    </w:p>
    <w:p w14:paraId="4086402F" w14:textId="77777777" w:rsidR="00052735" w:rsidRPr="00944F49" w:rsidRDefault="00052735" w:rsidP="00052735">
      <w:pPr>
        <w:spacing w:after="0" w:line="240" w:lineRule="auto"/>
        <w:rPr>
          <w:rFonts w:ascii="Arial" w:hAnsi="Arial" w:cs="Arial"/>
          <w:sz w:val="24"/>
          <w:szCs w:val="24"/>
        </w:rPr>
      </w:pPr>
    </w:p>
    <w:p w14:paraId="018A2339" w14:textId="77777777" w:rsidR="00052735" w:rsidRPr="00944F49" w:rsidRDefault="00052735" w:rsidP="00052735">
      <w:pPr>
        <w:rPr>
          <w:rFonts w:ascii="Arial" w:hAnsi="Arial" w:cs="Arial"/>
          <w:sz w:val="24"/>
          <w:szCs w:val="24"/>
        </w:rPr>
      </w:pPr>
      <w:r w:rsidRPr="00BC6A79">
        <w:rPr>
          <w:rFonts w:ascii="Arial" w:hAnsi="Arial" w:cs="Arial"/>
          <w:b/>
          <w:bCs/>
          <w:sz w:val="24"/>
          <w:szCs w:val="24"/>
          <w:shd w:val="clear" w:color="auto" w:fill="FFFFFF"/>
          <w:lang w:val="en-US"/>
        </w:rPr>
        <w:t>Contact details</w:t>
      </w:r>
      <w:r w:rsidRPr="00944F49">
        <w:rPr>
          <w:rFonts w:ascii="Arial" w:hAnsi="Arial" w:cs="Arial"/>
          <w:sz w:val="24"/>
          <w:szCs w:val="24"/>
          <w:shd w:val="clear" w:color="auto" w:fill="FFFFFF"/>
          <w:lang w:val="en-US"/>
        </w:rPr>
        <w:t xml:space="preserve">: </w:t>
      </w:r>
      <w:hyperlink r:id="rId12" w:history="1">
        <w:r w:rsidRPr="00944F49">
          <w:rPr>
            <w:rStyle w:val="Hyperlink"/>
            <w:rFonts w:ascii="Arial" w:hAnsi="Arial" w:cs="Arial"/>
            <w:sz w:val="24"/>
            <w:szCs w:val="24"/>
          </w:rPr>
          <w:t>CFoIS website</w:t>
        </w:r>
      </w:hyperlink>
      <w:r w:rsidRPr="00944F49">
        <w:rPr>
          <w:rFonts w:ascii="Arial" w:hAnsi="Arial" w:cs="Arial"/>
          <w:sz w:val="24"/>
          <w:szCs w:val="24"/>
        </w:rPr>
        <w:t xml:space="preserve"> info@cfois.scot @CFoIScot </w:t>
      </w:r>
    </w:p>
    <w:p w14:paraId="51EE72E1" w14:textId="77777777" w:rsidR="00CE22CF" w:rsidRPr="00BC6A79" w:rsidRDefault="00CE22CF" w:rsidP="00BC6A79">
      <w:pPr>
        <w:spacing w:after="0" w:line="240" w:lineRule="auto"/>
        <w:rPr>
          <w:rFonts w:ascii="Arial" w:hAnsi="Arial" w:cs="Arial"/>
          <w:sz w:val="24"/>
          <w:szCs w:val="24"/>
        </w:rPr>
      </w:pPr>
    </w:p>
    <w:p w14:paraId="25ECB3A9" w14:textId="77777777" w:rsidR="00AE4194" w:rsidRDefault="00AE4194" w:rsidP="00CE22CF">
      <w:pPr>
        <w:spacing w:after="0" w:line="240" w:lineRule="auto"/>
        <w:rPr>
          <w:rFonts w:ascii="Arial" w:hAnsi="Arial" w:cs="Arial"/>
          <w:b/>
          <w:bCs/>
          <w:sz w:val="24"/>
          <w:szCs w:val="24"/>
        </w:rPr>
      </w:pPr>
    </w:p>
    <w:p w14:paraId="131D4D42" w14:textId="77777777" w:rsidR="00845D4D" w:rsidRDefault="00845D4D" w:rsidP="00CE22CF">
      <w:pPr>
        <w:spacing w:after="0" w:line="240" w:lineRule="auto"/>
        <w:rPr>
          <w:rFonts w:ascii="Arial" w:hAnsi="Arial" w:cs="Arial"/>
          <w:b/>
          <w:bCs/>
          <w:sz w:val="24"/>
          <w:szCs w:val="24"/>
        </w:rPr>
      </w:pPr>
    </w:p>
    <w:p w14:paraId="64F63408" w14:textId="77777777" w:rsidR="00845D4D" w:rsidRDefault="00845D4D" w:rsidP="00CE22CF">
      <w:pPr>
        <w:spacing w:after="0" w:line="240" w:lineRule="auto"/>
        <w:rPr>
          <w:rFonts w:ascii="Arial" w:hAnsi="Arial" w:cs="Arial"/>
          <w:b/>
          <w:bCs/>
          <w:sz w:val="24"/>
          <w:szCs w:val="24"/>
        </w:rPr>
      </w:pPr>
    </w:p>
    <w:p w14:paraId="6184E8E6" w14:textId="66299997" w:rsidR="00CE22CF" w:rsidRPr="00944F49" w:rsidRDefault="00AE4194" w:rsidP="00CE22CF">
      <w:pPr>
        <w:spacing w:after="0" w:line="240" w:lineRule="auto"/>
        <w:rPr>
          <w:rFonts w:ascii="Arial" w:hAnsi="Arial" w:cs="Arial"/>
          <w:b/>
          <w:bCs/>
          <w:sz w:val="24"/>
          <w:szCs w:val="24"/>
        </w:rPr>
      </w:pPr>
      <w:r>
        <w:rPr>
          <w:rFonts w:ascii="Arial" w:hAnsi="Arial" w:cs="Arial"/>
          <w:b/>
          <w:bCs/>
          <w:sz w:val="24"/>
          <w:szCs w:val="24"/>
        </w:rPr>
        <w:t>UNGPs</w:t>
      </w:r>
    </w:p>
    <w:p w14:paraId="6D6C7555" w14:textId="77777777" w:rsidR="00944F49" w:rsidRDefault="00CE22CF" w:rsidP="00CE22CF">
      <w:pPr>
        <w:spacing w:after="0" w:line="240" w:lineRule="auto"/>
        <w:rPr>
          <w:rFonts w:ascii="Arial" w:hAnsi="Arial" w:cs="Arial"/>
          <w:sz w:val="24"/>
          <w:szCs w:val="24"/>
        </w:rPr>
      </w:pPr>
      <w:r w:rsidRPr="00944F49">
        <w:rPr>
          <w:rFonts w:ascii="Arial" w:hAnsi="Arial" w:cs="Arial"/>
          <w:sz w:val="24"/>
          <w:szCs w:val="24"/>
        </w:rPr>
        <w:t xml:space="preserve">In 2011, the UN approved </w:t>
      </w:r>
      <w:proofErr w:type="gramStart"/>
      <w:r w:rsidRPr="00944F49">
        <w:rPr>
          <w:rFonts w:ascii="Arial" w:hAnsi="Arial" w:cs="Arial"/>
          <w:sz w:val="24"/>
          <w:szCs w:val="24"/>
        </w:rPr>
        <w:t>31</w:t>
      </w:r>
      <w:proofErr w:type="gramEnd"/>
      <w:r w:rsidRPr="00944F49">
        <w:rPr>
          <w:rFonts w:ascii="Arial" w:hAnsi="Arial" w:cs="Arial"/>
          <w:sz w:val="24"/>
          <w:szCs w:val="24"/>
        </w:rPr>
        <w:t xml:space="preserve"> ‘Guiding Principles on Business and Human Rights’ (UNGPs) setting out the States duty to protect human rights and the corporate responsibility to respect human rights</w:t>
      </w:r>
      <w:r w:rsidRPr="00944F49">
        <w:rPr>
          <w:rStyle w:val="FootnoteReference"/>
          <w:rFonts w:ascii="Arial" w:hAnsi="Arial" w:cs="Arial"/>
          <w:sz w:val="24"/>
          <w:szCs w:val="24"/>
        </w:rPr>
        <w:footnoteReference w:id="3"/>
      </w:r>
      <w:r w:rsidRPr="00944F49">
        <w:rPr>
          <w:rFonts w:ascii="Arial" w:hAnsi="Arial" w:cs="Arial"/>
          <w:sz w:val="24"/>
          <w:szCs w:val="24"/>
        </w:rPr>
        <w:t>. Remedies must also be available to prevent and address human rights abuses</w:t>
      </w:r>
      <w:proofErr w:type="gramStart"/>
      <w:r w:rsidRPr="00944F49">
        <w:rPr>
          <w:rFonts w:ascii="Arial" w:hAnsi="Arial" w:cs="Arial"/>
          <w:sz w:val="24"/>
          <w:szCs w:val="24"/>
        </w:rPr>
        <w:t xml:space="preserve">.  </w:t>
      </w:r>
      <w:proofErr w:type="gramEnd"/>
      <w:r w:rsidRPr="00944F49">
        <w:rPr>
          <w:rFonts w:ascii="Arial" w:hAnsi="Arial" w:cs="Arial"/>
          <w:sz w:val="24"/>
          <w:szCs w:val="24"/>
        </w:rPr>
        <w:t xml:space="preserve">The UK was the first country to adopt a </w:t>
      </w:r>
    </w:p>
    <w:p w14:paraId="42E7A169" w14:textId="7758FEFF" w:rsidR="00CE22CF" w:rsidRPr="00944F49" w:rsidRDefault="00CE22CF" w:rsidP="00CE22CF">
      <w:pPr>
        <w:spacing w:after="0" w:line="240" w:lineRule="auto"/>
        <w:rPr>
          <w:rFonts w:ascii="Arial" w:hAnsi="Arial" w:cs="Arial"/>
          <w:sz w:val="24"/>
          <w:szCs w:val="24"/>
        </w:rPr>
      </w:pPr>
      <w:r w:rsidRPr="00944F49">
        <w:rPr>
          <w:rFonts w:ascii="Arial" w:hAnsi="Arial" w:cs="Arial"/>
          <w:sz w:val="24"/>
          <w:szCs w:val="24"/>
        </w:rPr>
        <w:t>‘National Action Plan on Business and Human Rights</w:t>
      </w:r>
      <w:proofErr w:type="gramStart"/>
      <w:r w:rsidRPr="00944F49">
        <w:rPr>
          <w:rFonts w:ascii="Arial" w:hAnsi="Arial" w:cs="Arial"/>
          <w:sz w:val="24"/>
          <w:szCs w:val="24"/>
        </w:rPr>
        <w:t>’,</w:t>
      </w:r>
      <w:proofErr w:type="gramEnd"/>
      <w:r w:rsidRPr="00944F49">
        <w:rPr>
          <w:rFonts w:ascii="Arial" w:hAnsi="Arial" w:cs="Arial"/>
          <w:sz w:val="24"/>
          <w:szCs w:val="24"/>
        </w:rPr>
        <w:t xml:space="preserve"> in 2013, based on the UNGPs and has periodically reviewed and updated commitments such as in May 2020</w:t>
      </w:r>
      <w:r w:rsidRPr="00944F49">
        <w:rPr>
          <w:rStyle w:val="FootnoteReference"/>
          <w:rFonts w:ascii="Arial" w:hAnsi="Arial" w:cs="Arial"/>
          <w:sz w:val="24"/>
          <w:szCs w:val="24"/>
        </w:rPr>
        <w:footnoteReference w:id="4"/>
      </w:r>
      <w:r w:rsidRPr="00944F49">
        <w:rPr>
          <w:rFonts w:ascii="Arial" w:hAnsi="Arial" w:cs="Arial"/>
          <w:sz w:val="24"/>
          <w:szCs w:val="24"/>
        </w:rPr>
        <w:t xml:space="preserve">.  </w:t>
      </w:r>
    </w:p>
    <w:p w14:paraId="4B281B86" w14:textId="77777777" w:rsidR="00CE22CF" w:rsidRPr="00944F49" w:rsidRDefault="00CE22CF" w:rsidP="00CE22CF">
      <w:pPr>
        <w:spacing w:after="0" w:line="240" w:lineRule="auto"/>
        <w:rPr>
          <w:rFonts w:ascii="Arial" w:hAnsi="Arial" w:cs="Arial"/>
          <w:sz w:val="24"/>
          <w:szCs w:val="24"/>
        </w:rPr>
      </w:pPr>
    </w:p>
    <w:p w14:paraId="5CB4D079" w14:textId="77777777" w:rsidR="00CE22CF" w:rsidRPr="00944F49" w:rsidRDefault="00CE22CF" w:rsidP="00CE22CF">
      <w:pPr>
        <w:spacing w:after="0" w:line="240" w:lineRule="auto"/>
        <w:rPr>
          <w:rFonts w:ascii="Arial" w:hAnsi="Arial" w:cs="Arial"/>
          <w:sz w:val="24"/>
          <w:szCs w:val="24"/>
        </w:rPr>
      </w:pPr>
      <w:r w:rsidRPr="00944F49">
        <w:rPr>
          <w:rFonts w:ascii="Arial" w:hAnsi="Arial" w:cs="Arial"/>
          <w:sz w:val="24"/>
          <w:szCs w:val="24"/>
        </w:rPr>
        <w:t>There is no separate Scottish document despite a published baseline assessment</w:t>
      </w:r>
      <w:r w:rsidRPr="00944F49">
        <w:rPr>
          <w:rStyle w:val="FootnoteReference"/>
          <w:rFonts w:ascii="Arial" w:hAnsi="Arial" w:cs="Arial"/>
          <w:sz w:val="24"/>
          <w:szCs w:val="24"/>
        </w:rPr>
        <w:footnoteReference w:id="5"/>
      </w:r>
      <w:proofErr w:type="gramStart"/>
      <w:r w:rsidRPr="00944F49">
        <w:rPr>
          <w:rFonts w:ascii="Arial" w:hAnsi="Arial" w:cs="Arial"/>
          <w:sz w:val="24"/>
          <w:szCs w:val="24"/>
        </w:rPr>
        <w:t xml:space="preserve">.  </w:t>
      </w:r>
      <w:proofErr w:type="gramEnd"/>
      <w:r w:rsidRPr="00944F49">
        <w:rPr>
          <w:rFonts w:ascii="Arial" w:hAnsi="Arial" w:cs="Arial"/>
          <w:sz w:val="24"/>
          <w:szCs w:val="24"/>
        </w:rPr>
        <w:t>However the Scottish Government is already committed to delivering the UNGPs.</w:t>
      </w:r>
      <w:r w:rsidRPr="00944F49">
        <w:rPr>
          <w:rStyle w:val="FootnoteReference"/>
          <w:rFonts w:ascii="Arial" w:hAnsi="Arial" w:cs="Arial"/>
          <w:sz w:val="24"/>
          <w:szCs w:val="24"/>
        </w:rPr>
        <w:footnoteReference w:id="6"/>
      </w:r>
      <w:r w:rsidRPr="00944F49">
        <w:rPr>
          <w:rFonts w:ascii="Arial" w:hAnsi="Arial" w:cs="Arial"/>
          <w:sz w:val="24"/>
          <w:szCs w:val="24"/>
        </w:rPr>
        <w:t xml:space="preserve">  To put the global agenda in a domestic context,  the Scottish Parliament hosted a global conference, in October 2010, to discuss the issues which was attended by over </w:t>
      </w:r>
      <w:proofErr w:type="gramStart"/>
      <w:r w:rsidRPr="00944F49">
        <w:rPr>
          <w:rFonts w:ascii="Arial" w:hAnsi="Arial" w:cs="Arial"/>
          <w:sz w:val="24"/>
          <w:szCs w:val="24"/>
        </w:rPr>
        <w:t>80</w:t>
      </w:r>
      <w:proofErr w:type="gramEnd"/>
      <w:r w:rsidRPr="00944F49">
        <w:rPr>
          <w:rFonts w:ascii="Arial" w:hAnsi="Arial" w:cs="Arial"/>
          <w:sz w:val="24"/>
          <w:szCs w:val="24"/>
        </w:rPr>
        <w:t xml:space="preserve"> countries as well as by UN staff. </w:t>
      </w:r>
    </w:p>
    <w:p w14:paraId="1FAEA845" w14:textId="77777777" w:rsidR="00CE22CF" w:rsidRPr="00944F49" w:rsidRDefault="00CE22CF" w:rsidP="00CE22CF">
      <w:pPr>
        <w:spacing w:after="0" w:line="240" w:lineRule="auto"/>
        <w:rPr>
          <w:rFonts w:ascii="Arial" w:hAnsi="Arial" w:cs="Arial"/>
          <w:sz w:val="24"/>
          <w:szCs w:val="24"/>
        </w:rPr>
      </w:pPr>
    </w:p>
    <w:p w14:paraId="197F55C2" w14:textId="3388EE40" w:rsidR="004E39C0" w:rsidRPr="00944F49" w:rsidRDefault="004E39C0" w:rsidP="004E39C0">
      <w:pPr>
        <w:spacing w:after="0" w:line="240" w:lineRule="auto"/>
        <w:rPr>
          <w:rFonts w:ascii="Arial" w:hAnsi="Arial" w:cs="Arial"/>
          <w:sz w:val="24"/>
          <w:szCs w:val="24"/>
        </w:rPr>
      </w:pPr>
      <w:r>
        <w:rPr>
          <w:rFonts w:ascii="Arial" w:hAnsi="Arial" w:cs="Arial"/>
          <w:sz w:val="24"/>
          <w:szCs w:val="24"/>
        </w:rPr>
        <w:t>T</w:t>
      </w:r>
      <w:r w:rsidR="00CE22CF" w:rsidRPr="00944F49">
        <w:rPr>
          <w:rFonts w:ascii="Arial" w:hAnsi="Arial" w:cs="Arial"/>
          <w:sz w:val="24"/>
          <w:szCs w:val="24"/>
        </w:rPr>
        <w:t xml:space="preserve">he UNGPs </w:t>
      </w:r>
      <w:r>
        <w:rPr>
          <w:rFonts w:ascii="Arial" w:hAnsi="Arial" w:cs="Arial"/>
          <w:sz w:val="24"/>
          <w:szCs w:val="24"/>
        </w:rPr>
        <w:t xml:space="preserve">apply to </w:t>
      </w:r>
      <w:r w:rsidR="00CE22CF" w:rsidRPr="00944F49">
        <w:rPr>
          <w:rFonts w:ascii="Arial" w:hAnsi="Arial" w:cs="Arial"/>
          <w:sz w:val="24"/>
          <w:szCs w:val="24"/>
        </w:rPr>
        <w:t>public procurement</w:t>
      </w:r>
      <w:r>
        <w:rPr>
          <w:rFonts w:ascii="Arial" w:hAnsi="Arial" w:cs="Arial"/>
          <w:sz w:val="24"/>
          <w:szCs w:val="24"/>
        </w:rPr>
        <w:t xml:space="preserve">, </w:t>
      </w:r>
      <w:r w:rsidRPr="00944F49">
        <w:rPr>
          <w:rFonts w:ascii="Arial" w:hAnsi="Arial" w:cs="Arial"/>
          <w:sz w:val="24"/>
          <w:szCs w:val="24"/>
        </w:rPr>
        <w:t>such as numbers 4, 5 and 6</w:t>
      </w:r>
      <w:r>
        <w:rPr>
          <w:rFonts w:ascii="Arial" w:hAnsi="Arial" w:cs="Arial"/>
          <w:sz w:val="24"/>
          <w:szCs w:val="24"/>
        </w:rPr>
        <w:t>,</w:t>
      </w:r>
      <w:r w:rsidR="00CE22CF" w:rsidRPr="00944F49">
        <w:rPr>
          <w:rFonts w:ascii="Arial" w:hAnsi="Arial" w:cs="Arial"/>
          <w:sz w:val="24"/>
          <w:szCs w:val="24"/>
        </w:rPr>
        <w:t xml:space="preserve"> </w:t>
      </w:r>
      <w:r>
        <w:rPr>
          <w:rFonts w:ascii="Arial" w:hAnsi="Arial" w:cs="Arial"/>
          <w:sz w:val="24"/>
          <w:szCs w:val="24"/>
        </w:rPr>
        <w:t xml:space="preserve">which has implications for </w:t>
      </w:r>
      <w:r w:rsidR="00CE22CF" w:rsidRPr="00944F49">
        <w:rPr>
          <w:rFonts w:ascii="Arial" w:hAnsi="Arial" w:cs="Arial"/>
          <w:sz w:val="24"/>
          <w:szCs w:val="24"/>
        </w:rPr>
        <w:t xml:space="preserve">current service design and delivery </w:t>
      </w:r>
      <w:r>
        <w:rPr>
          <w:rFonts w:ascii="Arial" w:hAnsi="Arial" w:cs="Arial"/>
          <w:sz w:val="24"/>
          <w:szCs w:val="24"/>
        </w:rPr>
        <w:t xml:space="preserve">as well as planned reforms </w:t>
      </w:r>
      <w:r w:rsidR="00CE22CF" w:rsidRPr="00944F49">
        <w:rPr>
          <w:rFonts w:ascii="Arial" w:hAnsi="Arial" w:cs="Arial"/>
          <w:sz w:val="24"/>
          <w:szCs w:val="24"/>
        </w:rPr>
        <w:t>such as the development of a national care service for Scotland</w:t>
      </w:r>
      <w:r w:rsidR="00CE22CF" w:rsidRPr="00944F49">
        <w:rPr>
          <w:rStyle w:val="FootnoteReference"/>
          <w:rFonts w:ascii="Arial" w:hAnsi="Arial" w:cs="Arial"/>
          <w:sz w:val="24"/>
          <w:szCs w:val="24"/>
        </w:rPr>
        <w:footnoteReference w:id="7"/>
      </w:r>
      <w:proofErr w:type="gramStart"/>
      <w:r>
        <w:rPr>
          <w:rFonts w:ascii="Arial" w:hAnsi="Arial" w:cs="Arial"/>
          <w:sz w:val="24"/>
          <w:szCs w:val="24"/>
        </w:rPr>
        <w:t xml:space="preserve">.  </w:t>
      </w:r>
      <w:proofErr w:type="gramEnd"/>
      <w:r>
        <w:rPr>
          <w:rFonts w:ascii="Arial" w:hAnsi="Arial" w:cs="Arial"/>
          <w:sz w:val="24"/>
          <w:szCs w:val="24"/>
        </w:rPr>
        <w:t>It also l</w:t>
      </w:r>
      <w:r w:rsidR="00CE22CF" w:rsidRPr="00944F49">
        <w:rPr>
          <w:rFonts w:ascii="Arial" w:hAnsi="Arial" w:cs="Arial"/>
          <w:sz w:val="24"/>
          <w:szCs w:val="24"/>
        </w:rPr>
        <w:t>ink</w:t>
      </w:r>
      <w:r>
        <w:rPr>
          <w:rFonts w:ascii="Arial" w:hAnsi="Arial" w:cs="Arial"/>
          <w:sz w:val="24"/>
          <w:szCs w:val="24"/>
        </w:rPr>
        <w:t xml:space="preserve">s </w:t>
      </w:r>
      <w:r w:rsidR="00CE22CF" w:rsidRPr="00944F49">
        <w:rPr>
          <w:rFonts w:ascii="Arial" w:hAnsi="Arial" w:cs="Arial"/>
          <w:sz w:val="24"/>
          <w:szCs w:val="24"/>
        </w:rPr>
        <w:t>with current Government action on Fair Work, Just Transition, SDGs</w:t>
      </w:r>
      <w:r>
        <w:rPr>
          <w:rFonts w:ascii="Arial" w:hAnsi="Arial" w:cs="Arial"/>
          <w:sz w:val="24"/>
          <w:szCs w:val="24"/>
        </w:rPr>
        <w:t xml:space="preserve">, </w:t>
      </w:r>
      <w:r w:rsidRPr="00944F49">
        <w:rPr>
          <w:rFonts w:ascii="Arial" w:hAnsi="Arial" w:cs="Arial"/>
          <w:sz w:val="24"/>
          <w:szCs w:val="24"/>
        </w:rPr>
        <w:t>the Scottish Business Pledge</w:t>
      </w:r>
      <w:r w:rsidR="00CE22CF" w:rsidRPr="00944F49">
        <w:rPr>
          <w:rFonts w:ascii="Arial" w:hAnsi="Arial" w:cs="Arial"/>
          <w:sz w:val="24"/>
          <w:szCs w:val="24"/>
        </w:rPr>
        <w:t xml:space="preserve"> and City Region Deals</w:t>
      </w:r>
      <w:proofErr w:type="gramStart"/>
      <w:r w:rsidR="00CE22CF" w:rsidRPr="00944F49">
        <w:rPr>
          <w:rFonts w:ascii="Arial" w:hAnsi="Arial" w:cs="Arial"/>
          <w:sz w:val="24"/>
          <w:szCs w:val="24"/>
        </w:rPr>
        <w:t>.</w:t>
      </w:r>
      <w:r>
        <w:rPr>
          <w:rFonts w:ascii="Arial" w:hAnsi="Arial" w:cs="Arial"/>
          <w:sz w:val="24"/>
          <w:szCs w:val="24"/>
        </w:rPr>
        <w:t xml:space="preserve">  </w:t>
      </w:r>
      <w:proofErr w:type="gramEnd"/>
      <w:r w:rsidRPr="00944F49">
        <w:rPr>
          <w:rFonts w:ascii="Arial" w:hAnsi="Arial" w:cs="Arial"/>
          <w:sz w:val="24"/>
          <w:szCs w:val="24"/>
        </w:rPr>
        <w:t xml:space="preserve">Transparency and accountability are key to the delivery of the UNGPs such as numbers 8, 15(b) and 31(e). The UNGPS provide an integrated framework for making </w:t>
      </w:r>
      <w:r>
        <w:rPr>
          <w:rFonts w:ascii="Arial" w:hAnsi="Arial" w:cs="Arial"/>
          <w:sz w:val="24"/>
          <w:szCs w:val="24"/>
        </w:rPr>
        <w:t xml:space="preserve">the UK, and </w:t>
      </w:r>
      <w:r w:rsidRPr="00944F49">
        <w:rPr>
          <w:rFonts w:ascii="Arial" w:hAnsi="Arial" w:cs="Arial"/>
          <w:sz w:val="24"/>
          <w:szCs w:val="24"/>
        </w:rPr>
        <w:t>Scotland</w:t>
      </w:r>
      <w:r>
        <w:rPr>
          <w:rFonts w:ascii="Arial" w:hAnsi="Arial" w:cs="Arial"/>
          <w:sz w:val="24"/>
          <w:szCs w:val="24"/>
        </w:rPr>
        <w:t>,</w:t>
      </w:r>
      <w:r w:rsidRPr="00944F49">
        <w:rPr>
          <w:rFonts w:ascii="Arial" w:hAnsi="Arial" w:cs="Arial"/>
          <w:sz w:val="24"/>
          <w:szCs w:val="24"/>
        </w:rPr>
        <w:t xml:space="preserve"> fairer</w:t>
      </w:r>
      <w:r>
        <w:rPr>
          <w:rFonts w:ascii="Arial" w:hAnsi="Arial" w:cs="Arial"/>
          <w:sz w:val="24"/>
          <w:szCs w:val="24"/>
        </w:rPr>
        <w:t xml:space="preserve"> and more accountable</w:t>
      </w:r>
      <w:r w:rsidRPr="00944F49">
        <w:rPr>
          <w:rFonts w:ascii="Arial" w:hAnsi="Arial" w:cs="Arial"/>
          <w:sz w:val="24"/>
          <w:szCs w:val="24"/>
        </w:rPr>
        <w:t>.</w:t>
      </w:r>
    </w:p>
    <w:p w14:paraId="0CCF1A80" w14:textId="77777777" w:rsidR="00CE22CF" w:rsidRPr="00944F49" w:rsidRDefault="00CE22CF" w:rsidP="00CE22CF">
      <w:pPr>
        <w:spacing w:after="0" w:line="240" w:lineRule="auto"/>
        <w:rPr>
          <w:rFonts w:ascii="Arial" w:hAnsi="Arial" w:cs="Arial"/>
          <w:b/>
          <w:bCs/>
          <w:sz w:val="24"/>
          <w:szCs w:val="24"/>
        </w:rPr>
      </w:pPr>
    </w:p>
    <w:p w14:paraId="003863A4" w14:textId="77777777" w:rsidR="00CE22CF" w:rsidRPr="00944F49" w:rsidRDefault="00CE22CF" w:rsidP="00CE22CF">
      <w:pPr>
        <w:spacing w:after="0" w:line="240" w:lineRule="auto"/>
        <w:rPr>
          <w:rFonts w:ascii="Arial" w:hAnsi="Arial" w:cs="Arial"/>
          <w:b/>
          <w:bCs/>
          <w:sz w:val="24"/>
          <w:szCs w:val="24"/>
        </w:rPr>
      </w:pPr>
      <w:r w:rsidRPr="00944F49">
        <w:rPr>
          <w:rFonts w:ascii="Arial" w:hAnsi="Arial" w:cs="Arial"/>
          <w:b/>
          <w:bCs/>
          <w:sz w:val="24"/>
          <w:szCs w:val="24"/>
        </w:rPr>
        <w:t>Human Rights</w:t>
      </w:r>
    </w:p>
    <w:p w14:paraId="3E5EC92A" w14:textId="516D0675" w:rsidR="00CE22CF" w:rsidRPr="00944F49" w:rsidRDefault="00CE22CF" w:rsidP="00CE22CF">
      <w:pPr>
        <w:spacing w:after="0" w:line="240" w:lineRule="auto"/>
        <w:rPr>
          <w:rFonts w:ascii="Arial" w:hAnsi="Arial" w:cs="Arial"/>
          <w:sz w:val="24"/>
          <w:szCs w:val="24"/>
        </w:rPr>
      </w:pPr>
      <w:r w:rsidRPr="00944F49">
        <w:rPr>
          <w:rFonts w:ascii="Arial" w:hAnsi="Arial" w:cs="Arial"/>
          <w:sz w:val="24"/>
          <w:szCs w:val="24"/>
        </w:rPr>
        <w:t xml:space="preserve">The Human Rights Act 1998 gives domestic effect to the European Convention on Human Rights (ECHR). The Scotland Act 1998 requires compliance with </w:t>
      </w:r>
      <w:r w:rsidR="00AC36C4">
        <w:rPr>
          <w:rFonts w:ascii="Arial" w:hAnsi="Arial" w:cs="Arial"/>
          <w:sz w:val="24"/>
          <w:szCs w:val="24"/>
        </w:rPr>
        <w:t xml:space="preserve">the </w:t>
      </w:r>
      <w:r w:rsidRPr="00944F49">
        <w:rPr>
          <w:rFonts w:ascii="Arial" w:hAnsi="Arial" w:cs="Arial"/>
          <w:sz w:val="24"/>
          <w:szCs w:val="24"/>
        </w:rPr>
        <w:t>ECHR and places a duty on Ministers to comply with internationally ratified Treaties such as the UN Convention on the Rights of the Child (UNCRC)</w:t>
      </w:r>
      <w:proofErr w:type="gramStart"/>
      <w:r w:rsidRPr="00944F49">
        <w:rPr>
          <w:rFonts w:ascii="Arial" w:hAnsi="Arial" w:cs="Arial"/>
          <w:sz w:val="24"/>
          <w:szCs w:val="24"/>
        </w:rPr>
        <w:t xml:space="preserve">.  </w:t>
      </w:r>
      <w:proofErr w:type="gramEnd"/>
      <w:r w:rsidRPr="00944F49">
        <w:rPr>
          <w:rFonts w:ascii="Arial" w:hAnsi="Arial" w:cs="Arial"/>
          <w:sz w:val="24"/>
          <w:szCs w:val="24"/>
        </w:rPr>
        <w:t>The duties apply to organisations delivering public services and services of a public nature</w:t>
      </w:r>
      <w:proofErr w:type="gramStart"/>
      <w:r w:rsidRPr="00944F49">
        <w:rPr>
          <w:rFonts w:ascii="Arial" w:hAnsi="Arial" w:cs="Arial"/>
          <w:sz w:val="24"/>
          <w:szCs w:val="24"/>
        </w:rPr>
        <w:t xml:space="preserve">.  </w:t>
      </w:r>
      <w:proofErr w:type="gramEnd"/>
      <w:r w:rsidRPr="00944F49">
        <w:rPr>
          <w:rFonts w:ascii="Arial" w:hAnsi="Arial" w:cs="Arial"/>
          <w:sz w:val="24"/>
          <w:szCs w:val="24"/>
        </w:rPr>
        <w:t xml:space="preserve"> In March 2021, the FM’s Advisory Group on Human Rights leadership recommended a new human rights law which would incorporate UN Treaties such as the International Covenant on Economic, Social and Cultural Rights (ICESCR). </w:t>
      </w:r>
    </w:p>
    <w:p w14:paraId="555832CA" w14:textId="77777777" w:rsidR="00CE22CF" w:rsidRPr="00944F49" w:rsidRDefault="00CE22CF" w:rsidP="00CE22CF">
      <w:pPr>
        <w:spacing w:after="0" w:line="240" w:lineRule="auto"/>
        <w:rPr>
          <w:rFonts w:ascii="Arial" w:hAnsi="Arial" w:cs="Arial"/>
          <w:sz w:val="24"/>
          <w:szCs w:val="24"/>
        </w:rPr>
      </w:pPr>
    </w:p>
    <w:p w14:paraId="3EF8ED9C" w14:textId="77777777" w:rsidR="00CE22CF" w:rsidRPr="00944F49" w:rsidRDefault="00CE22CF" w:rsidP="00CE22CF">
      <w:pPr>
        <w:spacing w:after="0" w:line="240" w:lineRule="auto"/>
        <w:rPr>
          <w:rFonts w:ascii="Arial" w:eastAsia="Times New Roman" w:hAnsi="Arial" w:cs="Arial"/>
          <w:b/>
          <w:bCs/>
          <w:color w:val="111111"/>
          <w:sz w:val="24"/>
          <w:szCs w:val="24"/>
          <w:lang w:eastAsia="en-GB"/>
        </w:rPr>
      </w:pPr>
      <w:r w:rsidRPr="00944F49">
        <w:rPr>
          <w:rFonts w:ascii="Arial" w:eastAsia="Times New Roman" w:hAnsi="Arial" w:cs="Arial"/>
          <w:b/>
          <w:bCs/>
          <w:color w:val="333333"/>
          <w:sz w:val="24"/>
          <w:szCs w:val="24"/>
          <w:lang w:eastAsia="en-GB"/>
        </w:rPr>
        <w:t>Conclusion</w:t>
      </w:r>
    </w:p>
    <w:p w14:paraId="60ABAAB6" w14:textId="77777777" w:rsidR="00AC36C4" w:rsidRDefault="00CE22CF" w:rsidP="00CE22CF">
      <w:pPr>
        <w:spacing w:after="0" w:line="240" w:lineRule="auto"/>
        <w:rPr>
          <w:rFonts w:ascii="Arial" w:eastAsia="Times New Roman" w:hAnsi="Arial" w:cs="Arial"/>
          <w:color w:val="333333"/>
          <w:sz w:val="24"/>
          <w:szCs w:val="24"/>
          <w:lang w:eastAsia="en-GB"/>
        </w:rPr>
      </w:pPr>
      <w:r w:rsidRPr="00944F49">
        <w:rPr>
          <w:rFonts w:ascii="Arial" w:hAnsi="Arial" w:cs="Arial"/>
          <w:sz w:val="24"/>
          <w:szCs w:val="24"/>
        </w:rPr>
        <w:t xml:space="preserve">Focussing on transparency and accountability </w:t>
      </w:r>
      <w:r w:rsidR="00AC36C4">
        <w:rPr>
          <w:rFonts w:ascii="Arial" w:hAnsi="Arial" w:cs="Arial"/>
          <w:sz w:val="24"/>
          <w:szCs w:val="24"/>
        </w:rPr>
        <w:t xml:space="preserve">to evaluate </w:t>
      </w:r>
      <w:r w:rsidRPr="00944F49">
        <w:rPr>
          <w:rFonts w:ascii="Arial" w:hAnsi="Arial" w:cs="Arial"/>
          <w:sz w:val="24"/>
          <w:szCs w:val="24"/>
        </w:rPr>
        <w:t xml:space="preserve">compliance with the 31 UNGPs is essential </w:t>
      </w:r>
      <w:r w:rsidR="00AC36C4">
        <w:rPr>
          <w:rFonts w:ascii="Arial" w:hAnsi="Arial" w:cs="Arial"/>
          <w:sz w:val="24"/>
          <w:szCs w:val="24"/>
        </w:rPr>
        <w:t>across the UK</w:t>
      </w:r>
      <w:proofErr w:type="gramStart"/>
      <w:r w:rsidRPr="00944F49">
        <w:rPr>
          <w:rFonts w:ascii="Arial" w:hAnsi="Arial" w:cs="Arial"/>
          <w:sz w:val="24"/>
          <w:szCs w:val="24"/>
        </w:rPr>
        <w:t xml:space="preserve">.  </w:t>
      </w:r>
      <w:proofErr w:type="gramEnd"/>
      <w:r w:rsidRPr="00944F49">
        <w:rPr>
          <w:rFonts w:ascii="Arial" w:hAnsi="Arial" w:cs="Arial"/>
          <w:sz w:val="24"/>
          <w:szCs w:val="24"/>
        </w:rPr>
        <w:t>The potential to use the UNGPS to make a significant difference is clear</w:t>
      </w:r>
      <w:proofErr w:type="gramStart"/>
      <w:r w:rsidR="004E39C0">
        <w:rPr>
          <w:rFonts w:ascii="Arial" w:hAnsi="Arial" w:cs="Arial"/>
          <w:sz w:val="24"/>
          <w:szCs w:val="24"/>
        </w:rPr>
        <w:t xml:space="preserve">.  </w:t>
      </w:r>
      <w:proofErr w:type="gramEnd"/>
      <w:r w:rsidR="004E39C0">
        <w:rPr>
          <w:rFonts w:ascii="Arial" w:hAnsi="Arial" w:cs="Arial"/>
          <w:sz w:val="24"/>
          <w:szCs w:val="24"/>
        </w:rPr>
        <w:t xml:space="preserve">For </w:t>
      </w:r>
      <w:proofErr w:type="gramStart"/>
      <w:r w:rsidR="004E39C0">
        <w:rPr>
          <w:rFonts w:ascii="Arial" w:hAnsi="Arial" w:cs="Arial"/>
          <w:sz w:val="24"/>
          <w:szCs w:val="24"/>
        </w:rPr>
        <w:t>example</w:t>
      </w:r>
      <w:proofErr w:type="gramEnd"/>
      <w:r w:rsidR="004E39C0">
        <w:rPr>
          <w:rFonts w:ascii="Arial" w:hAnsi="Arial" w:cs="Arial"/>
          <w:sz w:val="24"/>
          <w:szCs w:val="24"/>
        </w:rPr>
        <w:t xml:space="preserve"> </w:t>
      </w:r>
      <w:r w:rsidRPr="00944F49">
        <w:rPr>
          <w:rFonts w:ascii="Arial" w:eastAsia="Times New Roman" w:hAnsi="Arial" w:cs="Arial"/>
          <w:color w:val="333333"/>
          <w:sz w:val="24"/>
          <w:szCs w:val="24"/>
          <w:lang w:eastAsia="en-GB"/>
        </w:rPr>
        <w:t xml:space="preserve">the total value of all contracts awarded by the Scottish Government during the 2016-2021 </w:t>
      </w:r>
      <w:r w:rsidRPr="00944F49">
        <w:rPr>
          <w:rFonts w:ascii="Arial" w:hAnsi="Arial" w:cs="Arial"/>
          <w:sz w:val="24"/>
          <w:szCs w:val="24"/>
        </w:rPr>
        <w:t>parliamentary session was £3,209,786,8</w:t>
      </w:r>
      <w:r w:rsidRPr="00944F49">
        <w:rPr>
          <w:rFonts w:ascii="Arial" w:eastAsia="Times New Roman" w:hAnsi="Arial" w:cs="Arial"/>
          <w:color w:val="333333"/>
          <w:sz w:val="24"/>
          <w:szCs w:val="24"/>
          <w:lang w:eastAsia="en-GB"/>
        </w:rPr>
        <w:t>18</w:t>
      </w:r>
      <w:r w:rsidRPr="00944F49">
        <w:rPr>
          <w:rStyle w:val="FootnoteReference"/>
          <w:rFonts w:ascii="Arial" w:eastAsia="Times New Roman" w:hAnsi="Arial" w:cs="Arial"/>
          <w:color w:val="333333"/>
          <w:sz w:val="24"/>
          <w:szCs w:val="24"/>
          <w:lang w:eastAsia="en-GB"/>
        </w:rPr>
        <w:footnoteReference w:id="8"/>
      </w:r>
      <w:r w:rsidRPr="00944F49">
        <w:rPr>
          <w:rFonts w:ascii="Arial" w:eastAsia="Times New Roman" w:hAnsi="Arial" w:cs="Arial"/>
          <w:color w:val="333333"/>
          <w:sz w:val="24"/>
          <w:szCs w:val="24"/>
          <w:lang w:eastAsia="en-GB"/>
        </w:rPr>
        <w:t xml:space="preserve">.   Government and the public sector have leverage and can </w:t>
      </w:r>
    </w:p>
    <w:p w14:paraId="6A3B5C8C" w14:textId="77777777" w:rsidR="00AC36C4" w:rsidRDefault="00AC36C4" w:rsidP="00CE22CF">
      <w:pPr>
        <w:spacing w:after="0" w:line="240" w:lineRule="auto"/>
        <w:rPr>
          <w:rFonts w:ascii="Arial" w:eastAsia="Times New Roman" w:hAnsi="Arial" w:cs="Arial"/>
          <w:color w:val="333333"/>
          <w:sz w:val="24"/>
          <w:szCs w:val="24"/>
          <w:lang w:eastAsia="en-GB"/>
        </w:rPr>
      </w:pPr>
    </w:p>
    <w:p w14:paraId="6033ADDD" w14:textId="77777777" w:rsidR="00AC36C4" w:rsidRDefault="00AC36C4" w:rsidP="00CE22CF">
      <w:pPr>
        <w:spacing w:after="0" w:line="240" w:lineRule="auto"/>
        <w:rPr>
          <w:rFonts w:ascii="Arial" w:eastAsia="Times New Roman" w:hAnsi="Arial" w:cs="Arial"/>
          <w:color w:val="333333"/>
          <w:sz w:val="24"/>
          <w:szCs w:val="24"/>
          <w:lang w:eastAsia="en-GB"/>
        </w:rPr>
      </w:pPr>
    </w:p>
    <w:p w14:paraId="6EC052E9" w14:textId="11C25297" w:rsidR="00CE22CF" w:rsidRPr="00944F49" w:rsidRDefault="00CE22CF" w:rsidP="00CE22CF">
      <w:pPr>
        <w:spacing w:after="0" w:line="240" w:lineRule="auto"/>
        <w:rPr>
          <w:rFonts w:ascii="Arial" w:eastAsia="Times New Roman" w:hAnsi="Arial" w:cs="Arial"/>
          <w:color w:val="333333"/>
          <w:sz w:val="24"/>
          <w:szCs w:val="24"/>
          <w:lang w:eastAsia="en-GB"/>
        </w:rPr>
      </w:pPr>
      <w:r w:rsidRPr="00944F49">
        <w:rPr>
          <w:rFonts w:ascii="Arial" w:eastAsia="Times New Roman" w:hAnsi="Arial" w:cs="Arial"/>
          <w:color w:val="333333"/>
          <w:sz w:val="24"/>
          <w:szCs w:val="24"/>
          <w:lang w:eastAsia="en-GB"/>
        </w:rPr>
        <w:t xml:space="preserve">influence </w:t>
      </w:r>
      <w:proofErr w:type="gramStart"/>
      <w:r w:rsidRPr="00944F49">
        <w:rPr>
          <w:rFonts w:ascii="Arial" w:eastAsia="Times New Roman" w:hAnsi="Arial" w:cs="Arial"/>
          <w:color w:val="333333"/>
          <w:sz w:val="24"/>
          <w:szCs w:val="24"/>
          <w:lang w:eastAsia="en-GB"/>
        </w:rPr>
        <w:t>private business</w:t>
      </w:r>
      <w:proofErr w:type="gramEnd"/>
      <w:r w:rsidRPr="00944F49">
        <w:rPr>
          <w:rFonts w:ascii="Arial" w:eastAsia="Times New Roman" w:hAnsi="Arial" w:cs="Arial"/>
          <w:color w:val="333333"/>
          <w:sz w:val="24"/>
          <w:szCs w:val="24"/>
          <w:lang w:eastAsia="en-GB"/>
        </w:rPr>
        <w:t xml:space="preserve"> to improve compliance with international human rights law</w:t>
      </w:r>
      <w:r w:rsidR="004E39C0">
        <w:rPr>
          <w:rFonts w:ascii="Arial" w:eastAsia="Times New Roman" w:hAnsi="Arial" w:cs="Arial"/>
          <w:color w:val="333333"/>
          <w:sz w:val="24"/>
          <w:szCs w:val="24"/>
          <w:lang w:eastAsia="en-GB"/>
        </w:rPr>
        <w:t>.</w:t>
      </w:r>
    </w:p>
    <w:p w14:paraId="63399B4B" w14:textId="3716685D" w:rsidR="00CE22CF" w:rsidRDefault="00CE22CF" w:rsidP="00CE22CF">
      <w:pPr>
        <w:spacing w:after="0" w:line="240" w:lineRule="auto"/>
        <w:rPr>
          <w:rFonts w:ascii="Arial" w:hAnsi="Arial" w:cs="Arial"/>
          <w:b/>
          <w:bCs/>
          <w:sz w:val="24"/>
          <w:szCs w:val="24"/>
        </w:rPr>
      </w:pPr>
    </w:p>
    <w:p w14:paraId="6FA57C57" w14:textId="44A49AF8" w:rsidR="00184A31" w:rsidRPr="00BC6A79" w:rsidRDefault="00184A31" w:rsidP="002F246D">
      <w:pPr>
        <w:pStyle w:val="ListParagraph"/>
        <w:numPr>
          <w:ilvl w:val="0"/>
          <w:numId w:val="2"/>
        </w:numPr>
        <w:ind w:left="284" w:hanging="284"/>
        <w:rPr>
          <w:rFonts w:ascii="Arial" w:hAnsi="Arial" w:cs="Arial"/>
          <w:b/>
          <w:bCs/>
          <w:sz w:val="24"/>
          <w:szCs w:val="24"/>
        </w:rPr>
      </w:pPr>
      <w:r w:rsidRPr="00BC6A79">
        <w:rPr>
          <w:rFonts w:ascii="Arial" w:hAnsi="Arial" w:cs="Arial"/>
          <w:b/>
          <w:bCs/>
          <w:sz w:val="24"/>
          <w:szCs w:val="24"/>
        </w:rPr>
        <w:t xml:space="preserve">Since the last periodic report, what are the areas you consider </w:t>
      </w:r>
      <w:proofErr w:type="gramStart"/>
      <w:r w:rsidRPr="00BC6A79">
        <w:rPr>
          <w:rFonts w:ascii="Arial" w:hAnsi="Arial" w:cs="Arial"/>
          <w:b/>
          <w:bCs/>
          <w:sz w:val="24"/>
          <w:szCs w:val="24"/>
        </w:rPr>
        <w:t>to have</w:t>
      </w:r>
      <w:proofErr w:type="gramEnd"/>
      <w:r w:rsidRPr="00BC6A79">
        <w:rPr>
          <w:rFonts w:ascii="Arial" w:hAnsi="Arial" w:cs="Arial"/>
          <w:b/>
          <w:bCs/>
          <w:sz w:val="24"/>
          <w:szCs w:val="24"/>
        </w:rPr>
        <w:t xml:space="preserve"> improved in the UK</w:t>
      </w:r>
      <w:r w:rsidR="00380D9A" w:rsidRPr="00BC6A79">
        <w:rPr>
          <w:rFonts w:ascii="Arial" w:hAnsi="Arial" w:cs="Arial"/>
          <w:b/>
          <w:bCs/>
          <w:sz w:val="24"/>
          <w:szCs w:val="24"/>
        </w:rPr>
        <w:t>?</w:t>
      </w:r>
    </w:p>
    <w:p w14:paraId="5D1B9804" w14:textId="5C2148CB" w:rsidR="00A90F9A" w:rsidRPr="00944F49" w:rsidRDefault="00A90F9A" w:rsidP="002F246D">
      <w:pPr>
        <w:pStyle w:val="ListParagraph"/>
        <w:ind w:left="284" w:hanging="284"/>
        <w:rPr>
          <w:rFonts w:ascii="Arial" w:hAnsi="Arial" w:cs="Arial"/>
          <w:sz w:val="24"/>
          <w:szCs w:val="24"/>
        </w:rPr>
      </w:pPr>
      <w:r w:rsidRPr="00944F49">
        <w:rPr>
          <w:rFonts w:ascii="Arial" w:hAnsi="Arial" w:cs="Arial"/>
          <w:sz w:val="24"/>
          <w:szCs w:val="24"/>
        </w:rPr>
        <w:t xml:space="preserve">(please provide specific examples, including </w:t>
      </w:r>
      <w:r w:rsidR="00314313" w:rsidRPr="00944F49">
        <w:rPr>
          <w:rFonts w:ascii="Arial" w:hAnsi="Arial" w:cs="Arial"/>
          <w:sz w:val="24"/>
          <w:szCs w:val="24"/>
        </w:rPr>
        <w:t>jurisdictional region)</w:t>
      </w:r>
      <w:r w:rsidRPr="00944F49">
        <w:rPr>
          <w:rFonts w:ascii="Arial" w:hAnsi="Arial" w:cs="Arial"/>
          <w:sz w:val="24"/>
          <w:szCs w:val="24"/>
        </w:rPr>
        <w:t xml:space="preserve"> </w:t>
      </w:r>
    </w:p>
    <w:p w14:paraId="53EC944F" w14:textId="701FC39A" w:rsidR="00806C7E" w:rsidRPr="00944F49" w:rsidRDefault="002F246D" w:rsidP="002F246D">
      <w:pPr>
        <w:pStyle w:val="ListParagraph"/>
        <w:ind w:left="284" w:hanging="284"/>
        <w:rPr>
          <w:rFonts w:ascii="Arial" w:hAnsi="Arial" w:cs="Arial"/>
          <w:sz w:val="24"/>
          <w:szCs w:val="24"/>
        </w:rPr>
      </w:pPr>
      <w:r w:rsidRPr="00944F49">
        <w:rPr>
          <w:rFonts w:ascii="Arial" w:hAnsi="Arial" w:cs="Arial"/>
          <w:noProof/>
          <w:sz w:val="24"/>
          <w:szCs w:val="24"/>
        </w:rPr>
        <mc:AlternateContent>
          <mc:Choice Requires="wps">
            <w:drawing>
              <wp:inline distT="45720" distB="45720" distL="114300" distR="114300" wp14:anchorId="34E74131" wp14:editId="1A8CFBA7">
                <wp:extent cx="6115050" cy="4162425"/>
                <wp:effectExtent l="0" t="0" r="19050" b="28575"/>
                <wp:docPr id="1685676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162425"/>
                        </a:xfrm>
                        <a:prstGeom prst="rect">
                          <a:avLst/>
                        </a:prstGeom>
                        <a:solidFill>
                          <a:srgbClr val="FFFFFF"/>
                        </a:solidFill>
                        <a:ln w="9525">
                          <a:solidFill>
                            <a:srgbClr val="000000"/>
                          </a:solidFill>
                          <a:miter lim="800000"/>
                          <a:headEnd/>
                          <a:tailEnd/>
                        </a:ln>
                      </wps:spPr>
                      <wps:txbx>
                        <w:txbxContent>
                          <w:p w14:paraId="7B2C37E7" w14:textId="409A13C1" w:rsidR="0069283F" w:rsidRPr="003E5339" w:rsidRDefault="0069283F">
                            <w:pPr>
                              <w:rPr>
                                <w:rFonts w:ascii="Arial" w:hAnsi="Arial" w:cs="Arial"/>
                                <w:sz w:val="24"/>
                                <w:szCs w:val="24"/>
                              </w:rPr>
                            </w:pPr>
                            <w:r w:rsidRPr="003E5339">
                              <w:rPr>
                                <w:rFonts w:ascii="Arial" w:hAnsi="Arial" w:cs="Arial"/>
                                <w:sz w:val="24"/>
                                <w:szCs w:val="24"/>
                              </w:rPr>
                              <w:t xml:space="preserve">Having attended UN sessions on UK compliance with ratified UN Treaties, CFoIS understands that the UN Committee on Economic, Social and Cultural Rights expects </w:t>
                            </w:r>
                            <w:r w:rsidRPr="003E5339">
                              <w:rPr>
                                <w:rFonts w:ascii="Arial" w:hAnsi="Arial" w:cs="Arial"/>
                                <w:sz w:val="24"/>
                                <w:szCs w:val="24"/>
                              </w:rPr>
                              <w:t>compliance with ICESCR</w:t>
                            </w:r>
                            <w:proofErr w:type="gramStart"/>
                            <w:r w:rsidRPr="003E5339">
                              <w:rPr>
                                <w:rFonts w:ascii="Arial" w:hAnsi="Arial" w:cs="Arial"/>
                                <w:sz w:val="24"/>
                                <w:szCs w:val="24"/>
                              </w:rPr>
                              <w:t xml:space="preserve">.  </w:t>
                            </w:r>
                            <w:proofErr w:type="gramEnd"/>
                            <w:r w:rsidRPr="003E5339">
                              <w:rPr>
                                <w:rFonts w:ascii="Arial" w:hAnsi="Arial" w:cs="Arial"/>
                                <w:sz w:val="24"/>
                                <w:szCs w:val="24"/>
                              </w:rPr>
                              <w:t xml:space="preserve">The sole purpose of the </w:t>
                            </w:r>
                            <w:r w:rsidRPr="003E5339">
                              <w:rPr>
                                <w:rFonts w:ascii="Arial" w:hAnsi="Arial" w:cs="Arial"/>
                                <w:sz w:val="24"/>
                                <w:szCs w:val="24"/>
                              </w:rPr>
                              <w:t xml:space="preserve">periodic review </w:t>
                            </w:r>
                            <w:r w:rsidRPr="003E5339">
                              <w:rPr>
                                <w:rFonts w:ascii="Arial" w:hAnsi="Arial" w:cs="Arial"/>
                                <w:sz w:val="24"/>
                                <w:szCs w:val="24"/>
                              </w:rPr>
                              <w:t>process is to f</w:t>
                            </w:r>
                            <w:r w:rsidRPr="003E5339">
                              <w:rPr>
                                <w:rFonts w:ascii="Arial" w:hAnsi="Arial" w:cs="Arial"/>
                                <w:sz w:val="24"/>
                                <w:szCs w:val="24"/>
                              </w:rPr>
                              <w:t xml:space="preserve">ocus </w:t>
                            </w:r>
                            <w:r w:rsidRPr="003E5339">
                              <w:rPr>
                                <w:rFonts w:ascii="Arial" w:hAnsi="Arial" w:cs="Arial"/>
                                <w:sz w:val="24"/>
                                <w:szCs w:val="24"/>
                              </w:rPr>
                              <w:t xml:space="preserve">on </w:t>
                            </w:r>
                            <w:r w:rsidR="00BC6A79">
                              <w:rPr>
                                <w:rFonts w:ascii="Arial" w:hAnsi="Arial" w:cs="Arial"/>
                                <w:sz w:val="24"/>
                                <w:szCs w:val="24"/>
                              </w:rPr>
                              <w:t xml:space="preserve">identifying where the UK </w:t>
                            </w:r>
                            <w:r w:rsidRPr="003E5339">
                              <w:rPr>
                                <w:rFonts w:ascii="Arial" w:hAnsi="Arial" w:cs="Arial"/>
                                <w:sz w:val="24"/>
                                <w:szCs w:val="24"/>
                              </w:rPr>
                              <w:t xml:space="preserve">Government’s compliance can </w:t>
                            </w:r>
                            <w:r w:rsidR="00BC6A79">
                              <w:rPr>
                                <w:rFonts w:ascii="Arial" w:hAnsi="Arial" w:cs="Arial"/>
                                <w:sz w:val="24"/>
                                <w:szCs w:val="24"/>
                              </w:rPr>
                              <w:t>improve</w:t>
                            </w:r>
                            <w:proofErr w:type="gramStart"/>
                            <w:r w:rsidR="00BC6A79">
                              <w:rPr>
                                <w:rFonts w:ascii="Arial" w:hAnsi="Arial" w:cs="Arial"/>
                                <w:sz w:val="24"/>
                                <w:szCs w:val="24"/>
                              </w:rPr>
                              <w:t>.</w:t>
                            </w:r>
                            <w:r w:rsidRPr="003E5339">
                              <w:rPr>
                                <w:rFonts w:ascii="Arial" w:hAnsi="Arial" w:cs="Arial"/>
                                <w:sz w:val="24"/>
                                <w:szCs w:val="24"/>
                              </w:rPr>
                              <w:t xml:space="preserve"> </w:t>
                            </w:r>
                            <w:r w:rsidRPr="003E5339">
                              <w:rPr>
                                <w:rFonts w:ascii="Arial" w:hAnsi="Arial" w:cs="Arial"/>
                                <w:sz w:val="24"/>
                                <w:szCs w:val="24"/>
                              </w:rPr>
                              <w:t xml:space="preserve"> </w:t>
                            </w:r>
                            <w:proofErr w:type="gramEnd"/>
                            <w:r w:rsidRPr="003E5339">
                              <w:rPr>
                                <w:rFonts w:ascii="Arial" w:hAnsi="Arial" w:cs="Arial"/>
                                <w:sz w:val="24"/>
                                <w:szCs w:val="24"/>
                              </w:rPr>
                              <w:t xml:space="preserve">Therefore no answer </w:t>
                            </w:r>
                            <w:proofErr w:type="gramStart"/>
                            <w:r w:rsidRPr="003E5339">
                              <w:rPr>
                                <w:rFonts w:ascii="Arial" w:hAnsi="Arial" w:cs="Arial"/>
                                <w:sz w:val="24"/>
                                <w:szCs w:val="24"/>
                              </w:rPr>
                              <w:t>is offered</w:t>
                            </w:r>
                            <w:proofErr w:type="gramEnd"/>
                            <w:r w:rsidRPr="003E5339">
                              <w:rPr>
                                <w:rFonts w:ascii="Arial" w:hAnsi="Arial" w:cs="Arial"/>
                                <w:sz w:val="24"/>
                                <w:szCs w:val="24"/>
                              </w:rPr>
                              <w:t xml:space="preserve"> to this question. </w:t>
                            </w:r>
                          </w:p>
                          <w:p w14:paraId="6C744C91" w14:textId="23173330" w:rsidR="003E5339" w:rsidRPr="003E5339" w:rsidRDefault="0069283F" w:rsidP="003E5339">
                            <w:pPr>
                              <w:rPr>
                                <w:rFonts w:ascii="Arial" w:hAnsi="Arial" w:cs="Arial"/>
                                <w:sz w:val="24"/>
                                <w:szCs w:val="24"/>
                              </w:rPr>
                            </w:pPr>
                            <w:r w:rsidRPr="003E5339">
                              <w:rPr>
                                <w:rFonts w:ascii="Arial" w:hAnsi="Arial" w:cs="Arial"/>
                                <w:sz w:val="24"/>
                                <w:szCs w:val="24"/>
                              </w:rPr>
                              <w:t xml:space="preserve">CFoIS is disappointed </w:t>
                            </w:r>
                            <w:r w:rsidRPr="003E5339">
                              <w:rPr>
                                <w:rFonts w:ascii="Arial" w:hAnsi="Arial" w:cs="Arial"/>
                                <w:sz w:val="24"/>
                                <w:szCs w:val="24"/>
                              </w:rPr>
                              <w:t xml:space="preserve">that the UK </w:t>
                            </w:r>
                            <w:r w:rsidRPr="003E5339">
                              <w:rPr>
                                <w:rFonts w:ascii="Arial" w:hAnsi="Arial" w:cs="Arial"/>
                                <w:sz w:val="24"/>
                                <w:szCs w:val="24"/>
                              </w:rPr>
                              <w:t>failed to</w:t>
                            </w:r>
                            <w:r w:rsidRPr="003E5339">
                              <w:rPr>
                                <w:rFonts w:ascii="Arial" w:hAnsi="Arial" w:cs="Arial"/>
                                <w:sz w:val="24"/>
                                <w:szCs w:val="24"/>
                              </w:rPr>
                              <w:t xml:space="preserve"> submit its seventh periodic report</w:t>
                            </w:r>
                            <w:r w:rsidRPr="003E5339">
                              <w:rPr>
                                <w:rFonts w:ascii="Arial" w:hAnsi="Arial" w:cs="Arial"/>
                                <w:sz w:val="24"/>
                                <w:szCs w:val="24"/>
                              </w:rPr>
                              <w:t xml:space="preserve"> </w:t>
                            </w:r>
                            <w:r w:rsidRPr="003E5339">
                              <w:rPr>
                                <w:rFonts w:ascii="Arial" w:hAnsi="Arial" w:cs="Arial"/>
                                <w:sz w:val="24"/>
                                <w:szCs w:val="24"/>
                              </w:rPr>
                              <w:t>by 30th June 2021, in accordance with the reporting guidelines adopted by the Committee in 2008 (E/C.12/2008/2)</w:t>
                            </w:r>
                            <w:proofErr w:type="gramStart"/>
                            <w:r w:rsidRPr="003E5339">
                              <w:rPr>
                                <w:rFonts w:ascii="Arial" w:hAnsi="Arial" w:cs="Arial"/>
                                <w:sz w:val="24"/>
                                <w:szCs w:val="24"/>
                              </w:rPr>
                              <w:t xml:space="preserve">.  </w:t>
                            </w:r>
                            <w:proofErr w:type="gramEnd"/>
                            <w:r w:rsidRPr="003E5339">
                              <w:rPr>
                                <w:rFonts w:ascii="Arial" w:hAnsi="Arial" w:cs="Arial"/>
                                <w:sz w:val="24"/>
                                <w:szCs w:val="24"/>
                              </w:rPr>
                              <w:t>We realise that the business of government has been under huge pressure because of the impact of COVID 19 but ensuring human rights are respected, protected and fulfilled must happen in tandem</w:t>
                            </w:r>
                            <w:proofErr w:type="gramStart"/>
                            <w:r w:rsidRPr="003E5339">
                              <w:rPr>
                                <w:rFonts w:ascii="Arial" w:hAnsi="Arial" w:cs="Arial"/>
                                <w:sz w:val="24"/>
                                <w:szCs w:val="24"/>
                              </w:rPr>
                              <w:t xml:space="preserve">.  </w:t>
                            </w:r>
                            <w:proofErr w:type="gramEnd"/>
                            <w:r w:rsidRPr="003E5339">
                              <w:rPr>
                                <w:rFonts w:ascii="Arial" w:hAnsi="Arial" w:cs="Arial"/>
                                <w:sz w:val="24"/>
                                <w:szCs w:val="24"/>
                              </w:rPr>
                              <w:t>For example we note the obligations set out in Article 12</w:t>
                            </w:r>
                            <w:r w:rsidR="003E5339" w:rsidRPr="003E5339">
                              <w:rPr>
                                <w:rFonts w:ascii="Arial" w:hAnsi="Arial" w:cs="Arial"/>
                                <w:sz w:val="24"/>
                                <w:szCs w:val="24"/>
                              </w:rPr>
                              <w:t xml:space="preserve"> (c ) and (d) </w:t>
                            </w:r>
                            <w:r w:rsidRPr="003E5339">
                              <w:rPr>
                                <w:rFonts w:ascii="Arial" w:hAnsi="Arial" w:cs="Arial"/>
                                <w:sz w:val="24"/>
                                <w:szCs w:val="24"/>
                              </w:rPr>
                              <w:t>of ICECSR</w:t>
                            </w:r>
                            <w:r w:rsidR="00BC6A79">
                              <w:rPr>
                                <w:rFonts w:ascii="Arial" w:hAnsi="Arial" w:cs="Arial"/>
                                <w:sz w:val="24"/>
                                <w:szCs w:val="24"/>
                              </w:rPr>
                              <w:t>:</w:t>
                            </w:r>
                          </w:p>
                          <w:p w14:paraId="6478F1CD" w14:textId="1470F473" w:rsidR="003E5339" w:rsidRPr="003E5339" w:rsidRDefault="003E5339" w:rsidP="003E5339">
                            <w:pPr>
                              <w:rPr>
                                <w:rFonts w:ascii="Arial" w:hAnsi="Arial" w:cs="Arial"/>
                                <w:color w:val="000000"/>
                                <w:sz w:val="24"/>
                                <w:szCs w:val="24"/>
                              </w:rPr>
                            </w:pPr>
                            <w:r w:rsidRPr="003E5339">
                              <w:rPr>
                                <w:rFonts w:ascii="Arial" w:hAnsi="Arial" w:cs="Arial"/>
                                <w:color w:val="000000"/>
                                <w:sz w:val="24"/>
                                <w:szCs w:val="24"/>
                              </w:rPr>
                              <w:t>The States Parties to the present Covenant recognize the right of everyone to the enjoyment of the highest attainable standard of physical and mental health</w:t>
                            </w:r>
                            <w:r w:rsidRPr="003E5339">
                              <w:rPr>
                                <w:rFonts w:ascii="Arial" w:hAnsi="Arial" w:cs="Arial"/>
                                <w:color w:val="000000"/>
                                <w:sz w:val="24"/>
                                <w:szCs w:val="24"/>
                              </w:rPr>
                              <w:t xml:space="preserve"> …</w:t>
                            </w:r>
                            <w:r w:rsidRPr="003E5339">
                              <w:rPr>
                                <w:rFonts w:ascii="Arial" w:hAnsi="Arial" w:cs="Arial"/>
                                <w:color w:val="000000"/>
                                <w:sz w:val="24"/>
                                <w:szCs w:val="24"/>
                              </w:rPr>
                              <w:t xml:space="preserve"> The prevention, treatment and control of epidemic, endemic, occupational and other diseases</w:t>
                            </w:r>
                            <w:r w:rsidRPr="003E5339">
                              <w:rPr>
                                <w:rFonts w:ascii="Arial" w:hAnsi="Arial" w:cs="Arial"/>
                                <w:color w:val="000000"/>
                                <w:sz w:val="24"/>
                                <w:szCs w:val="24"/>
                              </w:rPr>
                              <w:t xml:space="preserve"> … </w:t>
                            </w:r>
                            <w:r w:rsidRPr="003E5339">
                              <w:rPr>
                                <w:rFonts w:ascii="Arial" w:hAnsi="Arial" w:cs="Arial"/>
                                <w:color w:val="000000"/>
                                <w:sz w:val="24"/>
                                <w:szCs w:val="24"/>
                              </w:rPr>
                              <w:t>The creation of conditions which would assure to all medical service and medical attention in the event of sickness.</w:t>
                            </w:r>
                          </w:p>
                          <w:p w14:paraId="7B4528E5" w14:textId="6A8A286B" w:rsidR="00806C7E" w:rsidRPr="003E5339" w:rsidRDefault="0069283F">
                            <w:pPr>
                              <w:rPr>
                                <w:rFonts w:ascii="Arial" w:hAnsi="Arial" w:cs="Arial"/>
                                <w:sz w:val="24"/>
                                <w:szCs w:val="24"/>
                              </w:rPr>
                            </w:pPr>
                            <w:r w:rsidRPr="003E5339">
                              <w:rPr>
                                <w:rFonts w:ascii="Arial" w:hAnsi="Arial" w:cs="Arial"/>
                                <w:sz w:val="24"/>
                                <w:szCs w:val="24"/>
                              </w:rPr>
                              <w:t>CFoIS urges the</w:t>
                            </w:r>
                            <w:r w:rsidR="003E5339" w:rsidRPr="003E5339">
                              <w:rPr>
                                <w:rFonts w:ascii="Arial" w:hAnsi="Arial" w:cs="Arial"/>
                                <w:sz w:val="24"/>
                                <w:szCs w:val="24"/>
                              </w:rPr>
                              <w:t xml:space="preserve"> UK Government to ensure that</w:t>
                            </w:r>
                            <w:r w:rsidRPr="003E5339">
                              <w:rPr>
                                <w:rFonts w:ascii="Arial" w:hAnsi="Arial" w:cs="Arial"/>
                                <w:sz w:val="24"/>
                                <w:szCs w:val="24"/>
                              </w:rPr>
                              <w:t xml:space="preserve"> the timeframe for scrutiny by the UN Committee </w:t>
                            </w:r>
                            <w:r w:rsidR="000D055B">
                              <w:rPr>
                                <w:rFonts w:ascii="Arial" w:hAnsi="Arial" w:cs="Arial"/>
                                <w:sz w:val="24"/>
                                <w:szCs w:val="24"/>
                              </w:rPr>
                              <w:t>is adhered to,</w:t>
                            </w:r>
                            <w:r w:rsidR="003E5339" w:rsidRPr="003E5339">
                              <w:rPr>
                                <w:rFonts w:ascii="Arial" w:hAnsi="Arial" w:cs="Arial"/>
                                <w:sz w:val="24"/>
                                <w:szCs w:val="24"/>
                              </w:rPr>
                              <w:t xml:space="preserve">  which necessitates </w:t>
                            </w:r>
                            <w:r w:rsidR="000D055B">
                              <w:rPr>
                                <w:rFonts w:ascii="Arial" w:hAnsi="Arial" w:cs="Arial"/>
                                <w:sz w:val="24"/>
                                <w:szCs w:val="24"/>
                              </w:rPr>
                              <w:t xml:space="preserve">a </w:t>
                            </w:r>
                            <w:r w:rsidRPr="003E5339">
                              <w:rPr>
                                <w:rFonts w:ascii="Arial" w:hAnsi="Arial" w:cs="Arial"/>
                                <w:sz w:val="24"/>
                                <w:szCs w:val="24"/>
                              </w:rPr>
                              <w:t>prompt submi</w:t>
                            </w:r>
                            <w:r w:rsidR="000D055B">
                              <w:rPr>
                                <w:rFonts w:ascii="Arial" w:hAnsi="Arial" w:cs="Arial"/>
                                <w:sz w:val="24"/>
                                <w:szCs w:val="24"/>
                              </w:rPr>
                              <w:t>ssion of</w:t>
                            </w:r>
                            <w:r w:rsidRPr="003E5339">
                              <w:rPr>
                                <w:rFonts w:ascii="Arial" w:hAnsi="Arial" w:cs="Arial"/>
                                <w:sz w:val="24"/>
                                <w:szCs w:val="24"/>
                              </w:rPr>
                              <w:t xml:space="preserve"> its seventh periodic report.</w:t>
                            </w:r>
                          </w:p>
                        </w:txbxContent>
                      </wps:txbx>
                      <wps:bodyPr rot="0" vert="horz" wrap="square" lIns="91440" tIns="45720" rIns="91440" bIns="45720" anchor="t" anchorCtr="0">
                        <a:noAutofit/>
                      </wps:bodyPr>
                    </wps:wsp>
                  </a:graphicData>
                </a:graphic>
              </wp:inline>
            </w:drawing>
          </mc:Choice>
          <mc:Fallback>
            <w:pict>
              <v:shapetype w14:anchorId="34E74131" id="_x0000_t202" coordsize="21600,21600" o:spt="202" path="m,l,21600r21600,l21600,xe">
                <v:stroke joinstyle="miter"/>
                <v:path gradientshapeok="t" o:connecttype="rect"/>
              </v:shapetype>
              <v:shape id="Text Box 2" o:spid="_x0000_s1026" type="#_x0000_t202" style="width:481.5pt;height:3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">
                <v:textbox>
                  <w:txbxContent>
                    <w:p w14:paraId="7B2C37E7" w14:textId="409A13C1" w:rsidR="0069283F" w:rsidRPr="003E5339" w:rsidRDefault="0069283F">
                      <w:pPr>
                        <w:rPr>
                          <w:rFonts w:ascii="Arial" w:hAnsi="Arial" w:cs="Arial"/>
                          <w:sz w:val="24"/>
                          <w:szCs w:val="24"/>
                        </w:rPr>
                      </w:pPr>
                      <w:r w:rsidRPr="003E5339">
                        <w:rPr>
                          <w:rFonts w:ascii="Arial" w:hAnsi="Arial" w:cs="Arial"/>
                          <w:sz w:val="24"/>
                          <w:szCs w:val="24"/>
                        </w:rPr>
                        <w:t xml:space="preserve">Having attended UN sessions on UK compliance with ratified UN Treaties, CFoIS understands that the UN Committee on Economic, Social and Cultural Rights expects </w:t>
                      </w:r>
                      <w:r w:rsidRPr="003E5339">
                        <w:rPr>
                          <w:rFonts w:ascii="Arial" w:hAnsi="Arial" w:cs="Arial"/>
                          <w:sz w:val="24"/>
                          <w:szCs w:val="24"/>
                        </w:rPr>
                        <w:t>compliance with ICESCR</w:t>
                      </w:r>
                      <w:proofErr w:type="gramStart"/>
                      <w:r w:rsidRPr="003E5339">
                        <w:rPr>
                          <w:rFonts w:ascii="Arial" w:hAnsi="Arial" w:cs="Arial"/>
                          <w:sz w:val="24"/>
                          <w:szCs w:val="24"/>
                        </w:rPr>
                        <w:t xml:space="preserve">.  </w:t>
                      </w:r>
                      <w:proofErr w:type="gramEnd"/>
                      <w:r w:rsidRPr="003E5339">
                        <w:rPr>
                          <w:rFonts w:ascii="Arial" w:hAnsi="Arial" w:cs="Arial"/>
                          <w:sz w:val="24"/>
                          <w:szCs w:val="24"/>
                        </w:rPr>
                        <w:t xml:space="preserve">The sole purpose of the </w:t>
                      </w:r>
                      <w:r w:rsidRPr="003E5339">
                        <w:rPr>
                          <w:rFonts w:ascii="Arial" w:hAnsi="Arial" w:cs="Arial"/>
                          <w:sz w:val="24"/>
                          <w:szCs w:val="24"/>
                        </w:rPr>
                        <w:t xml:space="preserve">periodic review </w:t>
                      </w:r>
                      <w:r w:rsidRPr="003E5339">
                        <w:rPr>
                          <w:rFonts w:ascii="Arial" w:hAnsi="Arial" w:cs="Arial"/>
                          <w:sz w:val="24"/>
                          <w:szCs w:val="24"/>
                        </w:rPr>
                        <w:t>process is to f</w:t>
                      </w:r>
                      <w:r w:rsidRPr="003E5339">
                        <w:rPr>
                          <w:rFonts w:ascii="Arial" w:hAnsi="Arial" w:cs="Arial"/>
                          <w:sz w:val="24"/>
                          <w:szCs w:val="24"/>
                        </w:rPr>
                        <w:t xml:space="preserve">ocus </w:t>
                      </w:r>
                      <w:r w:rsidRPr="003E5339">
                        <w:rPr>
                          <w:rFonts w:ascii="Arial" w:hAnsi="Arial" w:cs="Arial"/>
                          <w:sz w:val="24"/>
                          <w:szCs w:val="24"/>
                        </w:rPr>
                        <w:t xml:space="preserve">on </w:t>
                      </w:r>
                      <w:r w:rsidR="00BC6A79">
                        <w:rPr>
                          <w:rFonts w:ascii="Arial" w:hAnsi="Arial" w:cs="Arial"/>
                          <w:sz w:val="24"/>
                          <w:szCs w:val="24"/>
                        </w:rPr>
                        <w:t xml:space="preserve">identifying where the UK </w:t>
                      </w:r>
                      <w:r w:rsidRPr="003E5339">
                        <w:rPr>
                          <w:rFonts w:ascii="Arial" w:hAnsi="Arial" w:cs="Arial"/>
                          <w:sz w:val="24"/>
                          <w:szCs w:val="24"/>
                        </w:rPr>
                        <w:t xml:space="preserve">Government’s compliance can </w:t>
                      </w:r>
                      <w:r w:rsidR="00BC6A79">
                        <w:rPr>
                          <w:rFonts w:ascii="Arial" w:hAnsi="Arial" w:cs="Arial"/>
                          <w:sz w:val="24"/>
                          <w:szCs w:val="24"/>
                        </w:rPr>
                        <w:t>improve</w:t>
                      </w:r>
                      <w:proofErr w:type="gramStart"/>
                      <w:r w:rsidR="00BC6A79">
                        <w:rPr>
                          <w:rFonts w:ascii="Arial" w:hAnsi="Arial" w:cs="Arial"/>
                          <w:sz w:val="24"/>
                          <w:szCs w:val="24"/>
                        </w:rPr>
                        <w:t>.</w:t>
                      </w:r>
                      <w:r w:rsidRPr="003E5339">
                        <w:rPr>
                          <w:rFonts w:ascii="Arial" w:hAnsi="Arial" w:cs="Arial"/>
                          <w:sz w:val="24"/>
                          <w:szCs w:val="24"/>
                        </w:rPr>
                        <w:t xml:space="preserve"> </w:t>
                      </w:r>
                      <w:r w:rsidRPr="003E5339">
                        <w:rPr>
                          <w:rFonts w:ascii="Arial" w:hAnsi="Arial" w:cs="Arial"/>
                          <w:sz w:val="24"/>
                          <w:szCs w:val="24"/>
                        </w:rPr>
                        <w:t xml:space="preserve"> </w:t>
                      </w:r>
                      <w:proofErr w:type="gramEnd"/>
                      <w:r w:rsidRPr="003E5339">
                        <w:rPr>
                          <w:rFonts w:ascii="Arial" w:hAnsi="Arial" w:cs="Arial"/>
                          <w:sz w:val="24"/>
                          <w:szCs w:val="24"/>
                        </w:rPr>
                        <w:t xml:space="preserve">Therefore no answer </w:t>
                      </w:r>
                      <w:proofErr w:type="gramStart"/>
                      <w:r w:rsidRPr="003E5339">
                        <w:rPr>
                          <w:rFonts w:ascii="Arial" w:hAnsi="Arial" w:cs="Arial"/>
                          <w:sz w:val="24"/>
                          <w:szCs w:val="24"/>
                        </w:rPr>
                        <w:t>is offered</w:t>
                      </w:r>
                      <w:proofErr w:type="gramEnd"/>
                      <w:r w:rsidRPr="003E5339">
                        <w:rPr>
                          <w:rFonts w:ascii="Arial" w:hAnsi="Arial" w:cs="Arial"/>
                          <w:sz w:val="24"/>
                          <w:szCs w:val="24"/>
                        </w:rPr>
                        <w:t xml:space="preserve"> to this question. </w:t>
                      </w:r>
                    </w:p>
                    <w:p w14:paraId="6C744C91" w14:textId="23173330" w:rsidR="003E5339" w:rsidRPr="003E5339" w:rsidRDefault="0069283F" w:rsidP="003E5339">
                      <w:pPr>
                        <w:rPr>
                          <w:rFonts w:ascii="Arial" w:hAnsi="Arial" w:cs="Arial"/>
                          <w:sz w:val="24"/>
                          <w:szCs w:val="24"/>
                        </w:rPr>
                      </w:pPr>
                      <w:r w:rsidRPr="003E5339">
                        <w:rPr>
                          <w:rFonts w:ascii="Arial" w:hAnsi="Arial" w:cs="Arial"/>
                          <w:sz w:val="24"/>
                          <w:szCs w:val="24"/>
                        </w:rPr>
                        <w:t xml:space="preserve">CFoIS is disappointed </w:t>
                      </w:r>
                      <w:r w:rsidRPr="003E5339">
                        <w:rPr>
                          <w:rFonts w:ascii="Arial" w:hAnsi="Arial" w:cs="Arial"/>
                          <w:sz w:val="24"/>
                          <w:szCs w:val="24"/>
                        </w:rPr>
                        <w:t xml:space="preserve">that the UK </w:t>
                      </w:r>
                      <w:r w:rsidRPr="003E5339">
                        <w:rPr>
                          <w:rFonts w:ascii="Arial" w:hAnsi="Arial" w:cs="Arial"/>
                          <w:sz w:val="24"/>
                          <w:szCs w:val="24"/>
                        </w:rPr>
                        <w:t>failed to</w:t>
                      </w:r>
                      <w:r w:rsidRPr="003E5339">
                        <w:rPr>
                          <w:rFonts w:ascii="Arial" w:hAnsi="Arial" w:cs="Arial"/>
                          <w:sz w:val="24"/>
                          <w:szCs w:val="24"/>
                        </w:rPr>
                        <w:t xml:space="preserve"> submit its seventh periodic report</w:t>
                      </w:r>
                      <w:r w:rsidRPr="003E5339">
                        <w:rPr>
                          <w:rFonts w:ascii="Arial" w:hAnsi="Arial" w:cs="Arial"/>
                          <w:sz w:val="24"/>
                          <w:szCs w:val="24"/>
                        </w:rPr>
                        <w:t xml:space="preserve"> </w:t>
                      </w:r>
                      <w:r w:rsidRPr="003E5339">
                        <w:rPr>
                          <w:rFonts w:ascii="Arial" w:hAnsi="Arial" w:cs="Arial"/>
                          <w:sz w:val="24"/>
                          <w:szCs w:val="24"/>
                        </w:rPr>
                        <w:t>by 30th June 2021, in accordance with the reporting guidelines adopted by the Committee in 2008 (E/C.12/2008/2)</w:t>
                      </w:r>
                      <w:proofErr w:type="gramStart"/>
                      <w:r w:rsidRPr="003E5339">
                        <w:rPr>
                          <w:rFonts w:ascii="Arial" w:hAnsi="Arial" w:cs="Arial"/>
                          <w:sz w:val="24"/>
                          <w:szCs w:val="24"/>
                        </w:rPr>
                        <w:t xml:space="preserve">.  </w:t>
                      </w:r>
                      <w:proofErr w:type="gramEnd"/>
                      <w:r w:rsidRPr="003E5339">
                        <w:rPr>
                          <w:rFonts w:ascii="Arial" w:hAnsi="Arial" w:cs="Arial"/>
                          <w:sz w:val="24"/>
                          <w:szCs w:val="24"/>
                        </w:rPr>
                        <w:t>We realise that the business of government has been under huge pressure because of the impact of COVID 19 but ensuring human rights are respected, protected and fulfilled must happen in tandem</w:t>
                      </w:r>
                      <w:proofErr w:type="gramStart"/>
                      <w:r w:rsidRPr="003E5339">
                        <w:rPr>
                          <w:rFonts w:ascii="Arial" w:hAnsi="Arial" w:cs="Arial"/>
                          <w:sz w:val="24"/>
                          <w:szCs w:val="24"/>
                        </w:rPr>
                        <w:t xml:space="preserve">.  </w:t>
                      </w:r>
                      <w:proofErr w:type="gramEnd"/>
                      <w:r w:rsidRPr="003E5339">
                        <w:rPr>
                          <w:rFonts w:ascii="Arial" w:hAnsi="Arial" w:cs="Arial"/>
                          <w:sz w:val="24"/>
                          <w:szCs w:val="24"/>
                        </w:rPr>
                        <w:t>For example we note the obligations set out in Article 12</w:t>
                      </w:r>
                      <w:r w:rsidR="003E5339" w:rsidRPr="003E5339">
                        <w:rPr>
                          <w:rFonts w:ascii="Arial" w:hAnsi="Arial" w:cs="Arial"/>
                          <w:sz w:val="24"/>
                          <w:szCs w:val="24"/>
                        </w:rPr>
                        <w:t xml:space="preserve"> (c ) and (d) </w:t>
                      </w:r>
                      <w:r w:rsidRPr="003E5339">
                        <w:rPr>
                          <w:rFonts w:ascii="Arial" w:hAnsi="Arial" w:cs="Arial"/>
                          <w:sz w:val="24"/>
                          <w:szCs w:val="24"/>
                        </w:rPr>
                        <w:t>of ICECSR</w:t>
                      </w:r>
                      <w:r w:rsidR="00BC6A79">
                        <w:rPr>
                          <w:rFonts w:ascii="Arial" w:hAnsi="Arial" w:cs="Arial"/>
                          <w:sz w:val="24"/>
                          <w:szCs w:val="24"/>
                        </w:rPr>
                        <w:t>:</w:t>
                      </w:r>
                    </w:p>
                    <w:p w14:paraId="6478F1CD" w14:textId="1470F473" w:rsidR="003E5339" w:rsidRPr="003E5339" w:rsidRDefault="003E5339" w:rsidP="003E5339">
                      <w:pPr>
                        <w:rPr>
                          <w:rFonts w:ascii="Arial" w:hAnsi="Arial" w:cs="Arial"/>
                          <w:color w:val="000000"/>
                          <w:sz w:val="24"/>
                          <w:szCs w:val="24"/>
                        </w:rPr>
                      </w:pPr>
                      <w:r w:rsidRPr="003E5339">
                        <w:rPr>
                          <w:rFonts w:ascii="Arial" w:hAnsi="Arial" w:cs="Arial"/>
                          <w:color w:val="000000"/>
                          <w:sz w:val="24"/>
                          <w:szCs w:val="24"/>
                        </w:rPr>
                        <w:t>The States Parties to the present Covenant recognize the right of everyone to the enjoyment of the highest attainable standard of physical and mental health</w:t>
                      </w:r>
                      <w:r w:rsidRPr="003E5339">
                        <w:rPr>
                          <w:rFonts w:ascii="Arial" w:hAnsi="Arial" w:cs="Arial"/>
                          <w:color w:val="000000"/>
                          <w:sz w:val="24"/>
                          <w:szCs w:val="24"/>
                        </w:rPr>
                        <w:t xml:space="preserve"> …</w:t>
                      </w:r>
                      <w:r w:rsidRPr="003E5339">
                        <w:rPr>
                          <w:rFonts w:ascii="Arial" w:hAnsi="Arial" w:cs="Arial"/>
                          <w:color w:val="000000"/>
                          <w:sz w:val="24"/>
                          <w:szCs w:val="24"/>
                        </w:rPr>
                        <w:t xml:space="preserve"> The prevention, treatment and control of epidemic, endemic, occupational and other diseases</w:t>
                      </w:r>
                      <w:r w:rsidRPr="003E5339">
                        <w:rPr>
                          <w:rFonts w:ascii="Arial" w:hAnsi="Arial" w:cs="Arial"/>
                          <w:color w:val="000000"/>
                          <w:sz w:val="24"/>
                          <w:szCs w:val="24"/>
                        </w:rPr>
                        <w:t xml:space="preserve"> … </w:t>
                      </w:r>
                      <w:r w:rsidRPr="003E5339">
                        <w:rPr>
                          <w:rFonts w:ascii="Arial" w:hAnsi="Arial" w:cs="Arial"/>
                          <w:color w:val="000000"/>
                          <w:sz w:val="24"/>
                          <w:szCs w:val="24"/>
                        </w:rPr>
                        <w:t>The creation of conditions which would assure to all medical service and medical attention in the event of sickness.</w:t>
                      </w:r>
                    </w:p>
                    <w:p w14:paraId="7B4528E5" w14:textId="6A8A286B" w:rsidR="00806C7E" w:rsidRPr="003E5339" w:rsidRDefault="0069283F">
                      <w:pPr>
                        <w:rPr>
                          <w:rFonts w:ascii="Arial" w:hAnsi="Arial" w:cs="Arial"/>
                          <w:sz w:val="24"/>
                          <w:szCs w:val="24"/>
                        </w:rPr>
                      </w:pPr>
                      <w:r w:rsidRPr="003E5339">
                        <w:rPr>
                          <w:rFonts w:ascii="Arial" w:hAnsi="Arial" w:cs="Arial"/>
                          <w:sz w:val="24"/>
                          <w:szCs w:val="24"/>
                        </w:rPr>
                        <w:t>CFoIS urges the</w:t>
                      </w:r>
                      <w:r w:rsidR="003E5339" w:rsidRPr="003E5339">
                        <w:rPr>
                          <w:rFonts w:ascii="Arial" w:hAnsi="Arial" w:cs="Arial"/>
                          <w:sz w:val="24"/>
                          <w:szCs w:val="24"/>
                        </w:rPr>
                        <w:t xml:space="preserve"> UK Government to ensure that</w:t>
                      </w:r>
                      <w:r w:rsidRPr="003E5339">
                        <w:rPr>
                          <w:rFonts w:ascii="Arial" w:hAnsi="Arial" w:cs="Arial"/>
                          <w:sz w:val="24"/>
                          <w:szCs w:val="24"/>
                        </w:rPr>
                        <w:t xml:space="preserve"> the timeframe for scrutiny by the UN Committee </w:t>
                      </w:r>
                      <w:r w:rsidR="000D055B">
                        <w:rPr>
                          <w:rFonts w:ascii="Arial" w:hAnsi="Arial" w:cs="Arial"/>
                          <w:sz w:val="24"/>
                          <w:szCs w:val="24"/>
                        </w:rPr>
                        <w:t>is adhered to,</w:t>
                      </w:r>
                      <w:r w:rsidR="003E5339" w:rsidRPr="003E5339">
                        <w:rPr>
                          <w:rFonts w:ascii="Arial" w:hAnsi="Arial" w:cs="Arial"/>
                          <w:sz w:val="24"/>
                          <w:szCs w:val="24"/>
                        </w:rPr>
                        <w:t xml:space="preserve">  which necessitates </w:t>
                      </w:r>
                      <w:r w:rsidR="000D055B">
                        <w:rPr>
                          <w:rFonts w:ascii="Arial" w:hAnsi="Arial" w:cs="Arial"/>
                          <w:sz w:val="24"/>
                          <w:szCs w:val="24"/>
                        </w:rPr>
                        <w:t xml:space="preserve">a </w:t>
                      </w:r>
                      <w:r w:rsidRPr="003E5339">
                        <w:rPr>
                          <w:rFonts w:ascii="Arial" w:hAnsi="Arial" w:cs="Arial"/>
                          <w:sz w:val="24"/>
                          <w:szCs w:val="24"/>
                        </w:rPr>
                        <w:t>prompt submi</w:t>
                      </w:r>
                      <w:r w:rsidR="000D055B">
                        <w:rPr>
                          <w:rFonts w:ascii="Arial" w:hAnsi="Arial" w:cs="Arial"/>
                          <w:sz w:val="24"/>
                          <w:szCs w:val="24"/>
                        </w:rPr>
                        <w:t>ssion of</w:t>
                      </w:r>
                      <w:r w:rsidRPr="003E5339">
                        <w:rPr>
                          <w:rFonts w:ascii="Arial" w:hAnsi="Arial" w:cs="Arial"/>
                          <w:sz w:val="24"/>
                          <w:szCs w:val="24"/>
                        </w:rPr>
                        <w:t xml:space="preserve"> its seventh periodic report.</w:t>
                      </w:r>
                    </w:p>
                  </w:txbxContent>
                </v:textbox>
                <w10:anchorlock/>
              </v:shape>
            </w:pict>
          </mc:Fallback>
        </mc:AlternateContent>
      </w:r>
    </w:p>
    <w:p w14:paraId="37AF0A94" w14:textId="77777777" w:rsidR="00806C7E" w:rsidRPr="00944F49" w:rsidRDefault="00806C7E" w:rsidP="002F246D">
      <w:pPr>
        <w:pStyle w:val="ListParagraph"/>
        <w:ind w:left="284" w:hanging="284"/>
        <w:rPr>
          <w:rFonts w:ascii="Arial" w:hAnsi="Arial" w:cs="Arial"/>
          <w:sz w:val="24"/>
          <w:szCs w:val="24"/>
        </w:rPr>
      </w:pPr>
    </w:p>
    <w:p w14:paraId="0DA7840E" w14:textId="03F27B00" w:rsidR="002F246D" w:rsidRPr="00944F49" w:rsidRDefault="005C5A49" w:rsidP="59EDFDA5">
      <w:pPr>
        <w:pStyle w:val="ListParagraph"/>
        <w:numPr>
          <w:ilvl w:val="0"/>
          <w:numId w:val="2"/>
        </w:numPr>
        <w:ind w:left="284" w:hanging="284"/>
        <w:rPr>
          <w:rFonts w:ascii="Arial" w:eastAsiaTheme="minorEastAsia" w:hAnsi="Arial" w:cs="Arial"/>
          <w:b/>
          <w:bCs/>
          <w:sz w:val="24"/>
          <w:szCs w:val="24"/>
          <w:u w:val="single"/>
        </w:rPr>
      </w:pPr>
      <w:r w:rsidRPr="00944F49">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21BAD7D2" wp14:editId="77466551">
                <wp:simplePos x="0" y="0"/>
                <wp:positionH relativeFrom="margin">
                  <wp:align>left</wp:align>
                </wp:positionH>
                <wp:positionV relativeFrom="paragraph">
                  <wp:posOffset>412750</wp:posOffset>
                </wp:positionV>
                <wp:extent cx="6019800" cy="1990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90725"/>
                        </a:xfrm>
                        <a:prstGeom prst="rect">
                          <a:avLst/>
                        </a:prstGeom>
                        <a:solidFill>
                          <a:srgbClr val="FFFFFF"/>
                        </a:solidFill>
                        <a:ln w="9525">
                          <a:solidFill>
                            <a:srgbClr val="000000"/>
                          </a:solidFill>
                          <a:miter lim="800000"/>
                          <a:headEnd/>
                          <a:tailEnd/>
                        </a:ln>
                      </wps:spPr>
                      <wps:txbx>
                        <w:txbxContent>
                          <w:p w14:paraId="64162E8E" w14:textId="62A9D36D" w:rsidR="00A13DB7" w:rsidRDefault="003E5339" w:rsidP="00A13DB7">
                            <w:pPr>
                              <w:rPr>
                                <w:rFonts w:ascii="Arial" w:hAnsi="Arial" w:cs="Arial"/>
                                <w:sz w:val="24"/>
                                <w:szCs w:val="24"/>
                              </w:rPr>
                            </w:pPr>
                            <w:r w:rsidRPr="004E39C0">
                              <w:rPr>
                                <w:rFonts w:ascii="Arial" w:hAnsi="Arial" w:cs="Arial"/>
                                <w:sz w:val="24"/>
                                <w:szCs w:val="24"/>
                              </w:rPr>
                              <w:t>How access to information should be strengthened in the UK and Scotland to deliver adequate</w:t>
                            </w:r>
                            <w:r w:rsidR="005C5A49">
                              <w:rPr>
                                <w:rFonts w:ascii="Arial" w:hAnsi="Arial" w:cs="Arial"/>
                                <w:sz w:val="24"/>
                                <w:szCs w:val="24"/>
                              </w:rPr>
                              <w:t xml:space="preserve"> transparency,</w:t>
                            </w:r>
                            <w:r w:rsidRPr="004E39C0">
                              <w:rPr>
                                <w:rFonts w:ascii="Arial" w:hAnsi="Arial" w:cs="Arial"/>
                                <w:sz w:val="24"/>
                                <w:szCs w:val="24"/>
                              </w:rPr>
                              <w:t xml:space="preserve"> scrutiny and accountability in the delivery of all rights in ICESCR </w:t>
                            </w:r>
                            <w:hyperlink r:id="rId13" w:history="1">
                              <w:r w:rsidRPr="004E39C0">
                                <w:rPr>
                                  <w:rStyle w:val="Hyperlink"/>
                                  <w:rFonts w:ascii="Arial" w:hAnsi="Arial" w:cs="Arial"/>
                                  <w:sz w:val="24"/>
                                  <w:szCs w:val="24"/>
                                </w:rPr>
                                <w:t>OHCHR | International Covenant on Economic, Social and Cultural Rights</w:t>
                              </w:r>
                            </w:hyperlink>
                            <w:r w:rsidR="005C5A49">
                              <w:rPr>
                                <w:rFonts w:ascii="Arial" w:hAnsi="Arial" w:cs="Arial"/>
                                <w:sz w:val="24"/>
                                <w:szCs w:val="24"/>
                              </w:rPr>
                              <w:t xml:space="preserve"> and evaluate compliance with the 2016 Concluding Observations from the </w:t>
                            </w:r>
                            <w:r w:rsidR="005C5A49" w:rsidRPr="003E5339">
                              <w:rPr>
                                <w:rFonts w:ascii="Arial" w:hAnsi="Arial" w:cs="Arial"/>
                                <w:sz w:val="24"/>
                                <w:szCs w:val="24"/>
                              </w:rPr>
                              <w:t>UN Committee on Economic, Social and Cultural Rights</w:t>
                            </w:r>
                            <w:r w:rsidR="005C5A49">
                              <w:rPr>
                                <w:rFonts w:ascii="Arial" w:hAnsi="Arial" w:cs="Arial"/>
                                <w:sz w:val="24"/>
                                <w:szCs w:val="24"/>
                              </w:rPr>
                              <w:t>.</w:t>
                            </w:r>
                          </w:p>
                          <w:p w14:paraId="2820F84E" w14:textId="1A99784F" w:rsidR="00BC6A79" w:rsidRPr="004E39C0" w:rsidRDefault="00BC6A79" w:rsidP="00A13DB7">
                            <w:pPr>
                              <w:rPr>
                                <w:rFonts w:ascii="Arial" w:hAnsi="Arial" w:cs="Arial"/>
                                <w:sz w:val="24"/>
                                <w:szCs w:val="24"/>
                              </w:rPr>
                            </w:pPr>
                            <w:r w:rsidRPr="004E39C0">
                              <w:rPr>
                                <w:rFonts w:ascii="Arial" w:hAnsi="Arial" w:cs="Arial"/>
                                <w:sz w:val="24"/>
                                <w:szCs w:val="24"/>
                              </w:rPr>
                              <w:t>How access to information should be strengthened in the UK and Scotland to deliver adequate</w:t>
                            </w:r>
                            <w:r>
                              <w:rPr>
                                <w:rFonts w:ascii="Arial" w:hAnsi="Arial" w:cs="Arial"/>
                                <w:sz w:val="24"/>
                                <w:szCs w:val="24"/>
                              </w:rPr>
                              <w:t xml:space="preserve"> transparency,</w:t>
                            </w:r>
                            <w:r w:rsidRPr="004E39C0">
                              <w:rPr>
                                <w:rFonts w:ascii="Arial" w:hAnsi="Arial" w:cs="Arial"/>
                                <w:sz w:val="24"/>
                                <w:szCs w:val="24"/>
                              </w:rPr>
                              <w:t xml:space="preserve"> scrutiny and accountability in </w:t>
                            </w:r>
                            <w:r>
                              <w:rPr>
                                <w:rFonts w:ascii="Arial" w:hAnsi="Arial" w:cs="Arial"/>
                                <w:sz w:val="24"/>
                                <w:szCs w:val="24"/>
                              </w:rPr>
                              <w:t>private sector</w:t>
                            </w:r>
                            <w:r w:rsidRPr="004E39C0">
                              <w:rPr>
                                <w:rFonts w:ascii="Arial" w:hAnsi="Arial" w:cs="Arial"/>
                                <w:sz w:val="24"/>
                                <w:szCs w:val="24"/>
                              </w:rPr>
                              <w:t xml:space="preserve"> delivery of</w:t>
                            </w:r>
                            <w:r>
                              <w:rPr>
                                <w:rFonts w:ascii="Arial" w:hAnsi="Arial" w:cs="Arial"/>
                                <w:sz w:val="24"/>
                                <w:szCs w:val="24"/>
                              </w:rPr>
                              <w:t xml:space="preserve"> services which are funded by public money</w:t>
                            </w:r>
                            <w:proofErr w:type="gramStart"/>
                            <w:r>
                              <w:rPr>
                                <w:rFonts w:ascii="Arial" w:hAnsi="Arial" w:cs="Arial"/>
                                <w:sz w:val="24"/>
                                <w:szCs w:val="24"/>
                              </w:rPr>
                              <w:t xml:space="preserve">.  </w:t>
                            </w:r>
                            <w:proofErr w:type="gramEnd"/>
                            <w:r>
                              <w:rPr>
                                <w:rFonts w:ascii="Arial" w:hAnsi="Arial" w:cs="Arial"/>
                                <w:sz w:val="24"/>
                                <w:szCs w:val="24"/>
                              </w:rPr>
                              <w:t>The services may be public or of a public nature.</w:t>
                            </w:r>
                          </w:p>
                          <w:p w14:paraId="33624BE6" w14:textId="77777777" w:rsidR="005C5A49" w:rsidRPr="004E39C0" w:rsidRDefault="005C5A49" w:rsidP="00A13DB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AD7D2" id="_x0000_s1027" type="#_x0000_t202" style="position:absolute;left:0;text-align:left;margin-left:0;margin-top:32.5pt;width:474pt;height:15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">
                <v:textbox>
                  <w:txbxContent>
                    <w:p w14:paraId="64162E8E" w14:textId="62A9D36D" w:rsidR="00A13DB7" w:rsidRDefault="003E5339" w:rsidP="00A13DB7">
                      <w:pPr>
                        <w:rPr>
                          <w:rFonts w:ascii="Arial" w:hAnsi="Arial" w:cs="Arial"/>
                          <w:sz w:val="24"/>
                          <w:szCs w:val="24"/>
                        </w:rPr>
                      </w:pPr>
                      <w:r w:rsidRPr="004E39C0">
                        <w:rPr>
                          <w:rFonts w:ascii="Arial" w:hAnsi="Arial" w:cs="Arial"/>
                          <w:sz w:val="24"/>
                          <w:szCs w:val="24"/>
                        </w:rPr>
                        <w:t>How access to information should be strengthened in the UK and Scotland to deliver adequate</w:t>
                      </w:r>
                      <w:r w:rsidR="005C5A49">
                        <w:rPr>
                          <w:rFonts w:ascii="Arial" w:hAnsi="Arial" w:cs="Arial"/>
                          <w:sz w:val="24"/>
                          <w:szCs w:val="24"/>
                        </w:rPr>
                        <w:t xml:space="preserve"> transparency,</w:t>
                      </w:r>
                      <w:r w:rsidRPr="004E39C0">
                        <w:rPr>
                          <w:rFonts w:ascii="Arial" w:hAnsi="Arial" w:cs="Arial"/>
                          <w:sz w:val="24"/>
                          <w:szCs w:val="24"/>
                        </w:rPr>
                        <w:t xml:space="preserve"> scrutiny and accountability in the delivery of all rights in ICESCR </w:t>
                      </w:r>
                      <w:hyperlink r:id="rId14" w:history="1">
                        <w:r w:rsidRPr="004E39C0">
                          <w:rPr>
                            <w:rStyle w:val="Hyperlink"/>
                            <w:rFonts w:ascii="Arial" w:hAnsi="Arial" w:cs="Arial"/>
                            <w:sz w:val="24"/>
                            <w:szCs w:val="24"/>
                          </w:rPr>
                          <w:t>OHCHR | International Covenant on Economic, Social and Cultural Rights</w:t>
                        </w:r>
                      </w:hyperlink>
                      <w:r w:rsidR="005C5A49">
                        <w:rPr>
                          <w:rFonts w:ascii="Arial" w:hAnsi="Arial" w:cs="Arial"/>
                          <w:sz w:val="24"/>
                          <w:szCs w:val="24"/>
                        </w:rPr>
                        <w:t xml:space="preserve"> and evaluate compliance with the 2016 Concluding Observations from the </w:t>
                      </w:r>
                      <w:r w:rsidR="005C5A49" w:rsidRPr="003E5339">
                        <w:rPr>
                          <w:rFonts w:ascii="Arial" w:hAnsi="Arial" w:cs="Arial"/>
                          <w:sz w:val="24"/>
                          <w:szCs w:val="24"/>
                        </w:rPr>
                        <w:t>UN Committee on Economic, Social and Cultural Rights</w:t>
                      </w:r>
                      <w:r w:rsidR="005C5A49">
                        <w:rPr>
                          <w:rFonts w:ascii="Arial" w:hAnsi="Arial" w:cs="Arial"/>
                          <w:sz w:val="24"/>
                          <w:szCs w:val="24"/>
                        </w:rPr>
                        <w:t>.</w:t>
                      </w:r>
                    </w:p>
                    <w:p w14:paraId="2820F84E" w14:textId="1A99784F" w:rsidR="00BC6A79" w:rsidRPr="004E39C0" w:rsidRDefault="00BC6A79" w:rsidP="00A13DB7">
                      <w:pPr>
                        <w:rPr>
                          <w:rFonts w:ascii="Arial" w:hAnsi="Arial" w:cs="Arial"/>
                          <w:sz w:val="24"/>
                          <w:szCs w:val="24"/>
                        </w:rPr>
                      </w:pPr>
                      <w:r w:rsidRPr="004E39C0">
                        <w:rPr>
                          <w:rFonts w:ascii="Arial" w:hAnsi="Arial" w:cs="Arial"/>
                          <w:sz w:val="24"/>
                          <w:szCs w:val="24"/>
                        </w:rPr>
                        <w:t>How access to information should be strengthened in the UK and Scotland to deliver adequate</w:t>
                      </w:r>
                      <w:r>
                        <w:rPr>
                          <w:rFonts w:ascii="Arial" w:hAnsi="Arial" w:cs="Arial"/>
                          <w:sz w:val="24"/>
                          <w:szCs w:val="24"/>
                        </w:rPr>
                        <w:t xml:space="preserve"> transparency,</w:t>
                      </w:r>
                      <w:r w:rsidRPr="004E39C0">
                        <w:rPr>
                          <w:rFonts w:ascii="Arial" w:hAnsi="Arial" w:cs="Arial"/>
                          <w:sz w:val="24"/>
                          <w:szCs w:val="24"/>
                        </w:rPr>
                        <w:t xml:space="preserve"> scrutiny and accountability in </w:t>
                      </w:r>
                      <w:r>
                        <w:rPr>
                          <w:rFonts w:ascii="Arial" w:hAnsi="Arial" w:cs="Arial"/>
                          <w:sz w:val="24"/>
                          <w:szCs w:val="24"/>
                        </w:rPr>
                        <w:t>private sector</w:t>
                      </w:r>
                      <w:r w:rsidRPr="004E39C0">
                        <w:rPr>
                          <w:rFonts w:ascii="Arial" w:hAnsi="Arial" w:cs="Arial"/>
                          <w:sz w:val="24"/>
                          <w:szCs w:val="24"/>
                        </w:rPr>
                        <w:t xml:space="preserve"> delivery of</w:t>
                      </w:r>
                      <w:r>
                        <w:rPr>
                          <w:rFonts w:ascii="Arial" w:hAnsi="Arial" w:cs="Arial"/>
                          <w:sz w:val="24"/>
                          <w:szCs w:val="24"/>
                        </w:rPr>
                        <w:t xml:space="preserve"> services which are funded by public money</w:t>
                      </w:r>
                      <w:proofErr w:type="gramStart"/>
                      <w:r>
                        <w:rPr>
                          <w:rFonts w:ascii="Arial" w:hAnsi="Arial" w:cs="Arial"/>
                          <w:sz w:val="24"/>
                          <w:szCs w:val="24"/>
                        </w:rPr>
                        <w:t xml:space="preserve">.  </w:t>
                      </w:r>
                      <w:proofErr w:type="gramEnd"/>
                      <w:r>
                        <w:rPr>
                          <w:rFonts w:ascii="Arial" w:hAnsi="Arial" w:cs="Arial"/>
                          <w:sz w:val="24"/>
                          <w:szCs w:val="24"/>
                        </w:rPr>
                        <w:t>The services may be public or of a public nature.</w:t>
                      </w:r>
                    </w:p>
                    <w:p w14:paraId="33624BE6" w14:textId="77777777" w:rsidR="005C5A49" w:rsidRPr="004E39C0" w:rsidRDefault="005C5A49" w:rsidP="00A13DB7">
                      <w:pPr>
                        <w:rPr>
                          <w:rFonts w:ascii="Arial" w:hAnsi="Arial" w:cs="Arial"/>
                          <w:sz w:val="24"/>
                          <w:szCs w:val="24"/>
                        </w:rPr>
                      </w:pPr>
                    </w:p>
                  </w:txbxContent>
                </v:textbox>
                <w10:wrap type="square" anchorx="margin"/>
              </v:shape>
            </w:pict>
          </mc:Fallback>
        </mc:AlternateContent>
      </w:r>
      <w:r w:rsidR="009B5CAD" w:rsidRPr="00944F49">
        <w:rPr>
          <w:rFonts w:ascii="Arial" w:hAnsi="Arial" w:cs="Arial"/>
          <w:sz w:val="24"/>
          <w:szCs w:val="24"/>
        </w:rPr>
        <w:t xml:space="preserve">What are </w:t>
      </w:r>
      <w:r w:rsidR="003F5B27" w:rsidRPr="00944F49">
        <w:rPr>
          <w:rFonts w:ascii="Arial" w:hAnsi="Arial" w:cs="Arial"/>
          <w:sz w:val="24"/>
          <w:szCs w:val="24"/>
        </w:rPr>
        <w:t xml:space="preserve">the areas the UK Government should be focusing on in its </w:t>
      </w:r>
      <w:proofErr w:type="gramStart"/>
      <w:r w:rsidR="004E0292" w:rsidRPr="00944F49">
        <w:rPr>
          <w:rFonts w:ascii="Arial" w:hAnsi="Arial" w:cs="Arial"/>
          <w:sz w:val="24"/>
          <w:szCs w:val="24"/>
        </w:rPr>
        <w:t>7</w:t>
      </w:r>
      <w:r w:rsidR="003F5B27" w:rsidRPr="00944F49">
        <w:rPr>
          <w:rFonts w:ascii="Arial" w:hAnsi="Arial" w:cs="Arial"/>
          <w:sz w:val="24"/>
          <w:szCs w:val="24"/>
        </w:rPr>
        <w:t>th</w:t>
      </w:r>
      <w:proofErr w:type="gramEnd"/>
      <w:r w:rsidR="003F5B27" w:rsidRPr="00944F49">
        <w:rPr>
          <w:rFonts w:ascii="Arial" w:hAnsi="Arial" w:cs="Arial"/>
          <w:sz w:val="24"/>
          <w:szCs w:val="24"/>
        </w:rPr>
        <w:t xml:space="preserve"> periodic</w:t>
      </w:r>
      <w:r w:rsidR="009C65F7" w:rsidRPr="00944F49">
        <w:rPr>
          <w:rFonts w:ascii="Arial" w:hAnsi="Arial" w:cs="Arial"/>
          <w:sz w:val="24"/>
          <w:szCs w:val="24"/>
        </w:rPr>
        <w:t xml:space="preserve"> </w:t>
      </w:r>
      <w:r w:rsidR="003F5B27" w:rsidRPr="00944F49">
        <w:rPr>
          <w:rFonts w:ascii="Arial" w:hAnsi="Arial" w:cs="Arial"/>
          <w:sz w:val="24"/>
          <w:szCs w:val="24"/>
        </w:rPr>
        <w:t>report</w:t>
      </w:r>
      <w:r w:rsidR="00184A31" w:rsidRPr="00944F49">
        <w:rPr>
          <w:rFonts w:ascii="Arial" w:hAnsi="Arial" w:cs="Arial"/>
          <w:sz w:val="24"/>
          <w:szCs w:val="24"/>
        </w:rPr>
        <w:t>?</w:t>
      </w:r>
      <w:r w:rsidR="00F43250" w:rsidRPr="00944F49">
        <w:rPr>
          <w:rStyle w:val="FootnoteReference"/>
          <w:rFonts w:ascii="Arial" w:hAnsi="Arial" w:cs="Arial"/>
          <w:sz w:val="24"/>
          <w:szCs w:val="24"/>
        </w:rPr>
        <w:footnoteReference w:id="9"/>
      </w:r>
    </w:p>
    <w:p w14:paraId="062F9242" w14:textId="632FF496" w:rsidR="002F246D" w:rsidRPr="00944F49" w:rsidRDefault="002F246D" w:rsidP="59EDFDA5">
      <w:pPr>
        <w:rPr>
          <w:rFonts w:ascii="Arial" w:hAnsi="Arial" w:cs="Arial"/>
          <w:sz w:val="24"/>
          <w:szCs w:val="24"/>
        </w:rPr>
      </w:pPr>
    </w:p>
    <w:p w14:paraId="36A9FC5E" w14:textId="6ADF1946" w:rsidR="00E13367" w:rsidRPr="00944F49" w:rsidRDefault="00A13DB7" w:rsidP="59EDFDA5">
      <w:pPr>
        <w:pStyle w:val="ListParagraph"/>
        <w:numPr>
          <w:ilvl w:val="0"/>
          <w:numId w:val="2"/>
        </w:numPr>
        <w:ind w:left="284" w:hanging="284"/>
        <w:rPr>
          <w:rFonts w:ascii="Arial" w:hAnsi="Arial" w:cs="Arial"/>
          <w:sz w:val="24"/>
          <w:szCs w:val="24"/>
        </w:rPr>
      </w:pPr>
      <w:r w:rsidRPr="00944F49">
        <w:rPr>
          <w:rFonts w:ascii="Arial" w:hAnsi="Arial" w:cs="Arial"/>
          <w:sz w:val="24"/>
          <w:szCs w:val="24"/>
        </w:rPr>
        <w:t>A</w:t>
      </w:r>
      <w:r w:rsidR="0027693A" w:rsidRPr="00944F49">
        <w:rPr>
          <w:rFonts w:ascii="Arial" w:hAnsi="Arial" w:cs="Arial"/>
          <w:sz w:val="24"/>
          <w:szCs w:val="24"/>
        </w:rPr>
        <w:t>ny views on the</w:t>
      </w:r>
      <w:r w:rsidR="00E13367" w:rsidRPr="00944F49">
        <w:rPr>
          <w:rFonts w:ascii="Arial" w:hAnsi="Arial" w:cs="Arial"/>
          <w:sz w:val="24"/>
          <w:szCs w:val="24"/>
        </w:rPr>
        <w:t xml:space="preserve"> recommendations made by the Committee on Economic, Social and Cultural Rights</w:t>
      </w:r>
      <w:r w:rsidR="003D05D0" w:rsidRPr="00944F49">
        <w:rPr>
          <w:rFonts w:ascii="Arial" w:hAnsi="Arial" w:cs="Arial"/>
          <w:sz w:val="24"/>
          <w:szCs w:val="24"/>
        </w:rPr>
        <w:t xml:space="preserve">. (please specify </w:t>
      </w:r>
      <w:r w:rsidR="00111DB8" w:rsidRPr="00944F49">
        <w:rPr>
          <w:rFonts w:ascii="Arial" w:hAnsi="Arial" w:cs="Arial"/>
          <w:sz w:val="24"/>
          <w:szCs w:val="24"/>
        </w:rPr>
        <w:t xml:space="preserve">the recommendation(s) you </w:t>
      </w:r>
      <w:r w:rsidR="009762A2" w:rsidRPr="00944F49">
        <w:rPr>
          <w:rFonts w:ascii="Arial" w:hAnsi="Arial" w:cs="Arial"/>
          <w:sz w:val="24"/>
          <w:szCs w:val="24"/>
        </w:rPr>
        <w:t>are referring to)</w:t>
      </w:r>
    </w:p>
    <w:p w14:paraId="489586A8" w14:textId="617B7E88" w:rsidR="003F5B27" w:rsidRPr="00944F49" w:rsidRDefault="00A13DB7" w:rsidP="009762A2">
      <w:pPr>
        <w:pStyle w:val="NoSpacing"/>
        <w:rPr>
          <w:rFonts w:ascii="Arial" w:hAnsi="Arial" w:cs="Arial"/>
          <w:sz w:val="24"/>
          <w:szCs w:val="24"/>
        </w:rPr>
      </w:pPr>
      <w:r w:rsidRPr="00944F49">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1826D946" wp14:editId="16229509">
                <wp:simplePos x="0" y="0"/>
                <wp:positionH relativeFrom="margin">
                  <wp:align>left</wp:align>
                </wp:positionH>
                <wp:positionV relativeFrom="paragraph">
                  <wp:posOffset>335280</wp:posOffset>
                </wp:positionV>
                <wp:extent cx="5848350" cy="5800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00725"/>
                        </a:xfrm>
                        <a:prstGeom prst="rect">
                          <a:avLst/>
                        </a:prstGeom>
                        <a:solidFill>
                          <a:srgbClr val="FFFFFF"/>
                        </a:solidFill>
                        <a:ln w="9525">
                          <a:solidFill>
                            <a:srgbClr val="000000"/>
                          </a:solidFill>
                          <a:miter lim="800000"/>
                          <a:headEnd/>
                          <a:tailEnd/>
                        </a:ln>
                      </wps:spPr>
                      <wps:txbx>
                        <w:txbxContent>
                          <w:p w14:paraId="6E18858D" w14:textId="036C2A7B" w:rsidR="005C5A49" w:rsidRPr="00BC6A79" w:rsidRDefault="005C5A49" w:rsidP="00BC6A79">
                            <w:pPr>
                              <w:pStyle w:val="ListParagraph"/>
                              <w:numPr>
                                <w:ilvl w:val="0"/>
                                <w:numId w:val="4"/>
                              </w:numPr>
                              <w:rPr>
                                <w:rFonts w:ascii="Arial" w:hAnsi="Arial" w:cs="Arial"/>
                                <w:sz w:val="24"/>
                                <w:szCs w:val="24"/>
                              </w:rPr>
                            </w:pPr>
                            <w:r w:rsidRPr="00BC6A79">
                              <w:rPr>
                                <w:rFonts w:ascii="Arial" w:hAnsi="Arial" w:cs="Arial"/>
                                <w:sz w:val="24"/>
                                <w:szCs w:val="24"/>
                              </w:rPr>
                              <w:t xml:space="preserve">The UK </w:t>
                            </w:r>
                            <w:proofErr w:type="gramStart"/>
                            <w:r w:rsidRPr="00BC6A79">
                              <w:rPr>
                                <w:rFonts w:ascii="Arial" w:hAnsi="Arial" w:cs="Arial"/>
                                <w:sz w:val="24"/>
                                <w:szCs w:val="24"/>
                              </w:rPr>
                              <w:t>is required</w:t>
                            </w:r>
                            <w:proofErr w:type="gramEnd"/>
                            <w:r w:rsidRPr="00BC6A79">
                              <w:rPr>
                                <w:rFonts w:ascii="Arial" w:hAnsi="Arial" w:cs="Arial"/>
                                <w:sz w:val="24"/>
                                <w:szCs w:val="24"/>
                              </w:rPr>
                              <w:t xml:space="preserve"> to ‘Establish a clear regulatory framework for companies operating in the State party to ensure that their activities do not negatively affect the enjoyment of economic, social and cultural human rights…’ . </w:t>
                            </w:r>
                            <w:r w:rsidRPr="00BC6A79">
                              <w:rPr>
                                <w:rFonts w:ascii="Arial" w:hAnsi="Arial" w:cs="Arial"/>
                                <w:sz w:val="24"/>
                                <w:szCs w:val="24"/>
                              </w:rPr>
                              <w:t>(Para. 12)</w:t>
                            </w:r>
                          </w:p>
                          <w:p w14:paraId="3DC85607" w14:textId="77777777" w:rsidR="005C5A49" w:rsidRPr="00BC6A79" w:rsidRDefault="005C5A49" w:rsidP="00BC6A79">
                            <w:pPr>
                              <w:pStyle w:val="ListParagraph"/>
                              <w:numPr>
                                <w:ilvl w:val="0"/>
                                <w:numId w:val="5"/>
                              </w:numPr>
                              <w:rPr>
                                <w:rFonts w:ascii="Arial" w:hAnsi="Arial" w:cs="Arial"/>
                                <w:sz w:val="24"/>
                                <w:szCs w:val="24"/>
                              </w:rPr>
                            </w:pPr>
                            <w:r w:rsidRPr="00BC6A79">
                              <w:rPr>
                                <w:rFonts w:ascii="Arial" w:hAnsi="Arial" w:cs="Arial"/>
                                <w:sz w:val="24"/>
                                <w:szCs w:val="24"/>
                              </w:rPr>
                              <w:t>What impact did the UNGPS have on COVID19 planning, service delivery and procurement?</w:t>
                            </w:r>
                          </w:p>
                          <w:p w14:paraId="49992249" w14:textId="47D33659" w:rsidR="005C5A49" w:rsidRPr="00BC6A79" w:rsidRDefault="005C5A49" w:rsidP="00BC6A79">
                            <w:pPr>
                              <w:pStyle w:val="ListParagraph"/>
                              <w:numPr>
                                <w:ilvl w:val="0"/>
                                <w:numId w:val="5"/>
                              </w:numPr>
                              <w:rPr>
                                <w:rFonts w:ascii="Arial" w:hAnsi="Arial" w:cs="Arial"/>
                                <w:sz w:val="24"/>
                                <w:szCs w:val="24"/>
                              </w:rPr>
                            </w:pPr>
                            <w:r w:rsidRPr="00BC6A79">
                              <w:rPr>
                                <w:rFonts w:ascii="Arial" w:hAnsi="Arial" w:cs="Arial"/>
                                <w:sz w:val="24"/>
                                <w:szCs w:val="24"/>
                              </w:rPr>
                              <w:t>How has Article 2, the progressive realisation of rights to the maximum extent of available resources, impacted on developing and implementing a UNGP framework?</w:t>
                            </w:r>
                          </w:p>
                          <w:p w14:paraId="4F96A9C3" w14:textId="61AB78AE" w:rsidR="00BC6A79" w:rsidRDefault="005C5A49" w:rsidP="00BC6A79">
                            <w:pPr>
                              <w:pStyle w:val="SingleTxtG"/>
                              <w:numPr>
                                <w:ilvl w:val="0"/>
                                <w:numId w:val="4"/>
                              </w:numPr>
                              <w:tabs>
                                <w:tab w:val="left" w:pos="1701"/>
                              </w:tabs>
                              <w:ind w:right="0"/>
                              <w:jc w:val="left"/>
                              <w:rPr>
                                <w:rFonts w:ascii="Arial" w:hAnsi="Arial" w:cs="Arial"/>
                                <w:bCs/>
                                <w:sz w:val="24"/>
                                <w:szCs w:val="24"/>
                              </w:rPr>
                            </w:pPr>
                            <w:r w:rsidRPr="005C5A49">
                              <w:rPr>
                                <w:rFonts w:ascii="Arial" w:hAnsi="Arial" w:cs="Arial"/>
                                <w:bCs/>
                                <w:sz w:val="24"/>
                                <w:szCs w:val="24"/>
                              </w:rPr>
                              <w:t>The Committee recommend</w:t>
                            </w:r>
                            <w:r w:rsidR="00991590">
                              <w:rPr>
                                <w:rFonts w:ascii="Arial" w:hAnsi="Arial" w:cs="Arial"/>
                                <w:bCs/>
                                <w:sz w:val="24"/>
                                <w:szCs w:val="24"/>
                              </w:rPr>
                              <w:t>ed</w:t>
                            </w:r>
                            <w:r w:rsidRPr="005C5A49">
                              <w:rPr>
                                <w:rFonts w:ascii="Arial" w:hAnsi="Arial" w:cs="Arial"/>
                                <w:bCs/>
                                <w:sz w:val="24"/>
                                <w:szCs w:val="24"/>
                              </w:rPr>
                              <w:t xml:space="preserve"> that the </w:t>
                            </w:r>
                            <w:r w:rsidR="00991590">
                              <w:rPr>
                                <w:rFonts w:ascii="Arial" w:hAnsi="Arial" w:cs="Arial"/>
                                <w:bCs/>
                                <w:sz w:val="24"/>
                                <w:szCs w:val="24"/>
                              </w:rPr>
                              <w:t>UK</w:t>
                            </w:r>
                            <w:r w:rsidRPr="005C5A49">
                              <w:rPr>
                                <w:rFonts w:ascii="Arial" w:hAnsi="Arial" w:cs="Arial"/>
                                <w:bCs/>
                                <w:sz w:val="24"/>
                                <w:szCs w:val="24"/>
                              </w:rPr>
                              <w:t xml:space="preserve"> </w:t>
                            </w:r>
                            <w:r w:rsidR="00991590">
                              <w:rPr>
                                <w:rFonts w:ascii="Arial" w:hAnsi="Arial" w:cs="Arial"/>
                                <w:bCs/>
                                <w:sz w:val="24"/>
                                <w:szCs w:val="24"/>
                              </w:rPr>
                              <w:t>‘</w:t>
                            </w:r>
                            <w:r w:rsidRPr="005C5A49">
                              <w:rPr>
                                <w:rFonts w:ascii="Arial" w:hAnsi="Arial" w:cs="Arial"/>
                                <w:bCs/>
                                <w:sz w:val="24"/>
                                <w:szCs w:val="24"/>
                              </w:rPr>
                              <w:t xml:space="preserve">conducts a human rights </w:t>
                            </w:r>
                            <w:r>
                              <w:rPr>
                                <w:rFonts w:ascii="Arial" w:hAnsi="Arial" w:cs="Arial"/>
                                <w:bCs/>
                                <w:sz w:val="24"/>
                                <w:szCs w:val="24"/>
                              </w:rPr>
                              <w:t>i</w:t>
                            </w:r>
                            <w:r w:rsidRPr="005C5A49">
                              <w:rPr>
                                <w:rFonts w:ascii="Arial" w:hAnsi="Arial" w:cs="Arial"/>
                                <w:bCs/>
                                <w:sz w:val="24"/>
                                <w:szCs w:val="24"/>
                              </w:rPr>
                              <w:t>mpact assessment, with broad public</w:t>
                            </w:r>
                            <w:r w:rsidRPr="005C5A49">
                              <w:rPr>
                                <w:rFonts w:ascii="Arial" w:hAnsi="Arial" w:cs="Arial"/>
                                <w:b/>
                                <w:sz w:val="24"/>
                                <w:szCs w:val="24"/>
                              </w:rPr>
                              <w:t xml:space="preserve"> </w:t>
                            </w:r>
                            <w:r w:rsidRPr="005C5A49">
                              <w:rPr>
                                <w:rFonts w:ascii="Arial" w:hAnsi="Arial" w:cs="Arial"/>
                                <w:bCs/>
                                <w:sz w:val="24"/>
                                <w:szCs w:val="24"/>
                              </w:rPr>
                              <w:t xml:space="preserve">participation, of the recent changes introduced to its fiscal policy, </w:t>
                            </w:r>
                            <w:r w:rsidRPr="00991590">
                              <w:rPr>
                                <w:rFonts w:ascii="Arial" w:hAnsi="Arial" w:cs="Arial"/>
                                <w:bCs/>
                                <w:sz w:val="24"/>
                                <w:szCs w:val="24"/>
                              </w:rPr>
                              <w:t>including an analysis of the distributional consequences and the tax burden of different income sectors and marginalized and disadvantaged groups;</w:t>
                            </w:r>
                            <w:r w:rsidR="00991590" w:rsidRPr="00991590">
                              <w:rPr>
                                <w:rFonts w:ascii="Arial" w:hAnsi="Arial" w:cs="Arial"/>
                                <w:bCs/>
                                <w:sz w:val="24"/>
                                <w:szCs w:val="24"/>
                              </w:rPr>
                              <w:t xml:space="preserve"> (para 17)</w:t>
                            </w:r>
                            <w:proofErr w:type="gramStart"/>
                            <w:r w:rsidR="00991590" w:rsidRPr="00991590">
                              <w:rPr>
                                <w:rFonts w:ascii="Arial" w:hAnsi="Arial" w:cs="Arial"/>
                                <w:bCs/>
                                <w:sz w:val="24"/>
                                <w:szCs w:val="24"/>
                              </w:rPr>
                              <w:t xml:space="preserve">.  </w:t>
                            </w:r>
                            <w:proofErr w:type="gramEnd"/>
                          </w:p>
                          <w:p w14:paraId="12C518E6" w14:textId="46406F5D" w:rsidR="005C5A49" w:rsidRPr="00AC3307" w:rsidRDefault="00991590" w:rsidP="00AC3307">
                            <w:pPr>
                              <w:pStyle w:val="SingleTxtG"/>
                              <w:numPr>
                                <w:ilvl w:val="0"/>
                                <w:numId w:val="6"/>
                              </w:numPr>
                              <w:tabs>
                                <w:tab w:val="left" w:pos="1701"/>
                              </w:tabs>
                              <w:ind w:right="0"/>
                              <w:jc w:val="left"/>
                              <w:rPr>
                                <w:rFonts w:ascii="Arial" w:hAnsi="Arial" w:cs="Arial"/>
                                <w:bCs/>
                                <w:sz w:val="24"/>
                                <w:szCs w:val="24"/>
                              </w:rPr>
                            </w:pPr>
                            <w:r w:rsidRPr="00991590">
                              <w:rPr>
                                <w:rFonts w:ascii="Arial" w:hAnsi="Arial" w:cs="Arial"/>
                                <w:bCs/>
                                <w:sz w:val="24"/>
                                <w:szCs w:val="24"/>
                              </w:rPr>
                              <w:t xml:space="preserve">How has this </w:t>
                            </w:r>
                            <w:r w:rsidR="00845D4D">
                              <w:rPr>
                                <w:rFonts w:ascii="Arial" w:hAnsi="Arial" w:cs="Arial"/>
                                <w:bCs/>
                                <w:sz w:val="24"/>
                                <w:szCs w:val="24"/>
                              </w:rPr>
                              <w:t xml:space="preserve">assessment </w:t>
                            </w:r>
                            <w:r w:rsidRPr="00991590">
                              <w:rPr>
                                <w:rFonts w:ascii="Arial" w:hAnsi="Arial" w:cs="Arial"/>
                                <w:bCs/>
                                <w:sz w:val="24"/>
                                <w:szCs w:val="24"/>
                              </w:rPr>
                              <w:t>been delivered</w:t>
                            </w:r>
                            <w:proofErr w:type="gramStart"/>
                            <w:r w:rsidRPr="00991590">
                              <w:rPr>
                                <w:rFonts w:ascii="Arial" w:hAnsi="Arial" w:cs="Arial"/>
                                <w:bCs/>
                                <w:sz w:val="24"/>
                                <w:szCs w:val="24"/>
                              </w:rPr>
                              <w:t xml:space="preserve">?  </w:t>
                            </w:r>
                            <w:proofErr w:type="gramEnd"/>
                            <w:r w:rsidRPr="00991590">
                              <w:rPr>
                                <w:rFonts w:ascii="Arial" w:hAnsi="Arial" w:cs="Arial"/>
                                <w:bCs/>
                                <w:sz w:val="24"/>
                                <w:szCs w:val="24"/>
                              </w:rPr>
                              <w:t>For example in complying with recommendation</w:t>
                            </w:r>
                            <w:r>
                              <w:rPr>
                                <w:rFonts w:ascii="Arial" w:hAnsi="Arial" w:cs="Arial"/>
                                <w:bCs/>
                                <w:sz w:val="24"/>
                                <w:szCs w:val="24"/>
                              </w:rPr>
                              <w:t>s</w:t>
                            </w:r>
                            <w:r w:rsidRPr="00991590">
                              <w:rPr>
                                <w:rFonts w:ascii="Arial" w:hAnsi="Arial" w:cs="Arial"/>
                                <w:bCs/>
                                <w:sz w:val="24"/>
                                <w:szCs w:val="24"/>
                              </w:rPr>
                              <w:t xml:space="preserve"> 32</w:t>
                            </w:r>
                            <w:r>
                              <w:rPr>
                                <w:rFonts w:ascii="Arial" w:hAnsi="Arial" w:cs="Arial"/>
                                <w:bCs/>
                                <w:sz w:val="24"/>
                                <w:szCs w:val="24"/>
                              </w:rPr>
                              <w:t xml:space="preserve"> and 33</w:t>
                            </w:r>
                            <w:r w:rsidRPr="00991590">
                              <w:rPr>
                                <w:rFonts w:ascii="Arial" w:hAnsi="Arial" w:cs="Arial"/>
                                <w:bCs/>
                                <w:sz w:val="24"/>
                                <w:szCs w:val="24"/>
                              </w:rPr>
                              <w:t xml:space="preserve"> on the delivery of </w:t>
                            </w:r>
                            <w:r>
                              <w:rPr>
                                <w:rFonts w:ascii="Arial" w:hAnsi="Arial" w:cs="Arial"/>
                                <w:bCs/>
                                <w:sz w:val="24"/>
                                <w:szCs w:val="24"/>
                              </w:rPr>
                              <w:t>a</w:t>
                            </w:r>
                            <w:r w:rsidRPr="00991590">
                              <w:rPr>
                                <w:rFonts w:ascii="Arial" w:hAnsi="Arial" w:cs="Arial"/>
                                <w:bCs/>
                                <w:sz w:val="24"/>
                                <w:szCs w:val="24"/>
                              </w:rPr>
                              <w:t xml:space="preserve"> framework to enable ‘</w:t>
                            </w:r>
                            <w:r w:rsidRPr="00991590">
                              <w:rPr>
                                <w:rFonts w:ascii="Arial" w:eastAsia="Calibri" w:hAnsi="Arial" w:cs="Arial"/>
                                <w:bCs/>
                                <w:sz w:val="24"/>
                                <w:szCs w:val="24"/>
                                <w:lang w:eastAsia="en-GB"/>
                              </w:rPr>
                              <w:t>just and favourable conditions of work</w:t>
                            </w:r>
                            <w:r w:rsidRPr="00991590">
                              <w:rPr>
                                <w:rFonts w:ascii="Arial" w:eastAsia="Calibri" w:hAnsi="Arial" w:cs="Arial"/>
                                <w:bCs/>
                                <w:sz w:val="24"/>
                                <w:szCs w:val="24"/>
                                <w:lang w:eastAsia="en-GB"/>
                              </w:rPr>
                              <w:t>’?</w:t>
                            </w:r>
                          </w:p>
                          <w:p w14:paraId="382B1F3A" w14:textId="06AD0223" w:rsidR="00AC3307" w:rsidRPr="00AC3307" w:rsidRDefault="00AC3307" w:rsidP="00AC3307">
                            <w:pPr>
                              <w:pStyle w:val="SingleTxtG"/>
                              <w:numPr>
                                <w:ilvl w:val="0"/>
                                <w:numId w:val="6"/>
                              </w:numPr>
                              <w:tabs>
                                <w:tab w:val="left" w:pos="1701"/>
                              </w:tabs>
                              <w:ind w:right="0"/>
                              <w:jc w:val="left"/>
                              <w:rPr>
                                <w:rFonts w:ascii="Arial" w:hAnsi="Arial" w:cs="Arial"/>
                                <w:bCs/>
                                <w:sz w:val="24"/>
                                <w:szCs w:val="24"/>
                              </w:rPr>
                            </w:pPr>
                            <w:r>
                              <w:rPr>
                                <w:rFonts w:ascii="Arial" w:eastAsia="Calibri" w:hAnsi="Arial" w:cs="Arial"/>
                                <w:bCs/>
                                <w:sz w:val="24"/>
                                <w:szCs w:val="24"/>
                                <w:lang w:eastAsia="en-GB"/>
                              </w:rPr>
                              <w:t>Does the UK Government have a model ‘human rights impact assessment’</w:t>
                            </w:r>
                            <w:r w:rsidR="002F0010">
                              <w:rPr>
                                <w:rFonts w:ascii="Arial" w:eastAsia="Calibri" w:hAnsi="Arial" w:cs="Arial"/>
                                <w:bCs/>
                                <w:sz w:val="24"/>
                                <w:szCs w:val="24"/>
                                <w:lang w:eastAsia="en-GB"/>
                              </w:rPr>
                              <w:t xml:space="preserve"> and is it published</w:t>
                            </w:r>
                            <w:r>
                              <w:rPr>
                                <w:rFonts w:ascii="Arial" w:eastAsia="Calibri" w:hAnsi="Arial" w:cs="Arial"/>
                                <w:bCs/>
                                <w:sz w:val="24"/>
                                <w:szCs w:val="24"/>
                                <w:lang w:eastAsia="en-GB"/>
                              </w:rPr>
                              <w:t>?</w:t>
                            </w:r>
                          </w:p>
                          <w:p w14:paraId="7ADE5955" w14:textId="1906FAC9" w:rsidR="00AC3307" w:rsidRDefault="00AC3307" w:rsidP="00AC3307">
                            <w:pPr>
                              <w:pStyle w:val="SingleTxtG"/>
                              <w:numPr>
                                <w:ilvl w:val="0"/>
                                <w:numId w:val="4"/>
                              </w:numPr>
                              <w:rPr>
                                <w:rFonts w:ascii="Arial" w:hAnsi="Arial" w:cs="Arial"/>
                                <w:sz w:val="24"/>
                                <w:szCs w:val="24"/>
                              </w:rPr>
                            </w:pPr>
                            <w:r>
                              <w:rPr>
                                <w:rFonts w:ascii="Arial" w:hAnsi="Arial" w:cs="Arial"/>
                                <w:sz w:val="24"/>
                                <w:szCs w:val="24"/>
                              </w:rPr>
                              <w:t xml:space="preserve">The Committee recommended publishing </w:t>
                            </w:r>
                            <w:r w:rsidRPr="00AC3307">
                              <w:rPr>
                                <w:rFonts w:ascii="Arial" w:hAnsi="Arial" w:cs="Arial"/>
                                <w:sz w:val="24"/>
                                <w:szCs w:val="24"/>
                              </w:rPr>
                              <w:t>‘</w:t>
                            </w:r>
                            <w:r w:rsidRPr="00AC3307">
                              <w:rPr>
                                <w:rFonts w:ascii="Arial" w:hAnsi="Arial" w:cs="Arial"/>
                                <w:sz w:val="24"/>
                                <w:szCs w:val="24"/>
                              </w:rPr>
                              <w:t>disaggregated data on the impact of the reforms to social security on women, children, persons with disabilities, low-income families and families with two or more children</w:t>
                            </w:r>
                            <w:r>
                              <w:rPr>
                                <w:rFonts w:ascii="Arial" w:hAnsi="Arial" w:cs="Arial"/>
                                <w:sz w:val="24"/>
                                <w:szCs w:val="24"/>
                              </w:rPr>
                              <w:t>’ (para 41(d) )</w:t>
                            </w:r>
                            <w:proofErr w:type="gramStart"/>
                            <w:r w:rsidRPr="00AC3307">
                              <w:rPr>
                                <w:rFonts w:ascii="Arial" w:hAnsi="Arial" w:cs="Arial"/>
                                <w:sz w:val="24"/>
                                <w:szCs w:val="24"/>
                              </w:rPr>
                              <w:t>.</w:t>
                            </w:r>
                            <w:r w:rsidRPr="00AC3307">
                              <w:rPr>
                                <w:rFonts w:ascii="Arial" w:hAnsi="Arial" w:cs="Arial"/>
                                <w:sz w:val="24"/>
                                <w:szCs w:val="24"/>
                              </w:rPr>
                              <w:t xml:space="preserve">  </w:t>
                            </w:r>
                            <w:proofErr w:type="gramEnd"/>
                          </w:p>
                          <w:p w14:paraId="21A82B9D" w14:textId="7DB56127" w:rsidR="00AC3307" w:rsidRDefault="00AC3307" w:rsidP="00AC3307">
                            <w:pPr>
                              <w:pStyle w:val="SingleTxtG"/>
                              <w:numPr>
                                <w:ilvl w:val="0"/>
                                <w:numId w:val="7"/>
                              </w:numPr>
                              <w:rPr>
                                <w:rFonts w:ascii="Arial" w:hAnsi="Arial" w:cs="Arial"/>
                                <w:sz w:val="24"/>
                                <w:szCs w:val="24"/>
                              </w:rPr>
                            </w:pPr>
                            <w:r>
                              <w:rPr>
                                <w:rFonts w:ascii="Arial" w:hAnsi="Arial" w:cs="Arial"/>
                                <w:sz w:val="24"/>
                                <w:szCs w:val="24"/>
                              </w:rPr>
                              <w:t xml:space="preserve">Has this been done </w:t>
                            </w:r>
                            <w:r w:rsidR="00845D4D">
                              <w:rPr>
                                <w:rFonts w:ascii="Arial" w:hAnsi="Arial" w:cs="Arial"/>
                                <w:sz w:val="24"/>
                                <w:szCs w:val="24"/>
                              </w:rPr>
                              <w:t>and is it published</w:t>
                            </w:r>
                            <w:proofErr w:type="gramStart"/>
                            <w:r w:rsidR="00845D4D">
                              <w:rPr>
                                <w:rFonts w:ascii="Arial" w:hAnsi="Arial" w:cs="Arial"/>
                                <w:sz w:val="24"/>
                                <w:szCs w:val="24"/>
                              </w:rPr>
                              <w:t xml:space="preserve">?  </w:t>
                            </w:r>
                            <w:proofErr w:type="gramEnd"/>
                            <w:r w:rsidR="00845D4D">
                              <w:rPr>
                                <w:rFonts w:ascii="Arial" w:hAnsi="Arial" w:cs="Arial"/>
                                <w:sz w:val="24"/>
                                <w:szCs w:val="24"/>
                              </w:rPr>
                              <w:t>I</w:t>
                            </w:r>
                            <w:r>
                              <w:rPr>
                                <w:rFonts w:ascii="Arial" w:hAnsi="Arial" w:cs="Arial"/>
                                <w:sz w:val="24"/>
                                <w:szCs w:val="24"/>
                              </w:rPr>
                              <w:t xml:space="preserve">t </w:t>
                            </w:r>
                            <w:r w:rsidRPr="00AC3307">
                              <w:rPr>
                                <w:rFonts w:ascii="Arial" w:hAnsi="Arial" w:cs="Arial"/>
                                <w:sz w:val="24"/>
                                <w:szCs w:val="24"/>
                              </w:rPr>
                              <w:t>will enable more informed scrutiny of the 7</w:t>
                            </w:r>
                            <w:r w:rsidRPr="00AC3307">
                              <w:rPr>
                                <w:rFonts w:ascii="Arial" w:hAnsi="Arial" w:cs="Arial"/>
                                <w:sz w:val="24"/>
                                <w:szCs w:val="24"/>
                                <w:vertAlign w:val="superscript"/>
                              </w:rPr>
                              <w:t>th</w:t>
                            </w:r>
                            <w:r w:rsidRPr="00AC3307">
                              <w:rPr>
                                <w:rFonts w:ascii="Arial" w:hAnsi="Arial" w:cs="Arial"/>
                                <w:sz w:val="24"/>
                                <w:szCs w:val="24"/>
                              </w:rPr>
                              <w:t xml:space="preserve"> Periodic </w:t>
                            </w:r>
                            <w:proofErr w:type="gramStart"/>
                            <w:r w:rsidRPr="00AC3307">
                              <w:rPr>
                                <w:rFonts w:ascii="Arial" w:hAnsi="Arial" w:cs="Arial"/>
                                <w:sz w:val="24"/>
                                <w:szCs w:val="24"/>
                              </w:rPr>
                              <w:t>Report</w:t>
                            </w:r>
                            <w:r>
                              <w:rPr>
                                <w:rFonts w:ascii="Arial" w:hAnsi="Arial" w:cs="Arial"/>
                                <w:sz w:val="24"/>
                                <w:szCs w:val="24"/>
                              </w:rPr>
                              <w:t>?</w:t>
                            </w:r>
                            <w:proofErr w:type="gramEnd"/>
                            <w:r>
                              <w:rPr>
                                <w:rFonts w:ascii="Arial" w:hAnsi="Arial" w:cs="Arial"/>
                                <w:sz w:val="24"/>
                                <w:szCs w:val="24"/>
                              </w:rPr>
                              <w:t xml:space="preserve">  </w:t>
                            </w:r>
                          </w:p>
                          <w:p w14:paraId="6A559417" w14:textId="170522CA" w:rsidR="00AC3307" w:rsidRPr="00AC3307" w:rsidRDefault="00AC3307" w:rsidP="00AC3307">
                            <w:pPr>
                              <w:pStyle w:val="SingleTxtG"/>
                              <w:numPr>
                                <w:ilvl w:val="0"/>
                                <w:numId w:val="7"/>
                              </w:numPr>
                              <w:rPr>
                                <w:rFonts w:ascii="Arial" w:hAnsi="Arial" w:cs="Arial"/>
                                <w:sz w:val="24"/>
                                <w:szCs w:val="24"/>
                              </w:rPr>
                            </w:pPr>
                            <w:r>
                              <w:rPr>
                                <w:rFonts w:ascii="Arial" w:hAnsi="Arial" w:cs="Arial"/>
                                <w:sz w:val="24"/>
                                <w:szCs w:val="24"/>
                              </w:rPr>
                              <w:t xml:space="preserve">What other decisions have </w:t>
                            </w:r>
                            <w:proofErr w:type="gramStart"/>
                            <w:r>
                              <w:rPr>
                                <w:rFonts w:ascii="Arial" w:hAnsi="Arial" w:cs="Arial"/>
                                <w:sz w:val="24"/>
                                <w:szCs w:val="24"/>
                              </w:rPr>
                              <w:t>been made</w:t>
                            </w:r>
                            <w:proofErr w:type="gramEnd"/>
                            <w:r>
                              <w:rPr>
                                <w:rFonts w:ascii="Arial" w:hAnsi="Arial" w:cs="Arial"/>
                                <w:sz w:val="24"/>
                                <w:szCs w:val="24"/>
                              </w:rPr>
                              <w:t xml:space="preserve"> on social security since 2016 that were underpinned by disaggregated data, and has that data been published?</w:t>
                            </w:r>
                          </w:p>
                          <w:p w14:paraId="113CF37C" w14:textId="77777777" w:rsidR="00AC3307" w:rsidRPr="00AC3307" w:rsidRDefault="00AC3307" w:rsidP="00AC3307">
                            <w:pPr>
                              <w:pStyle w:val="SingleTxtG"/>
                              <w:tabs>
                                <w:tab w:val="left" w:pos="1701"/>
                              </w:tabs>
                              <w:ind w:left="720" w:right="0"/>
                              <w:jc w:val="left"/>
                              <w:rPr>
                                <w:rFonts w:ascii="Arial" w:hAnsi="Arial" w:cs="Arial"/>
                                <w:sz w:val="24"/>
                                <w:szCs w:val="24"/>
                              </w:rPr>
                            </w:pPr>
                          </w:p>
                          <w:p w14:paraId="60B77FD6" w14:textId="77777777" w:rsidR="00A13DB7" w:rsidRDefault="00A13DB7" w:rsidP="00A13D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6D946" id="_x0000_s1028" type="#_x0000_t202" style="position:absolute;margin-left:0;margin-top:26.4pt;width:460.5pt;height:45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">
                <v:textbox>
                  <w:txbxContent>
                    <w:p w14:paraId="6E18858D" w14:textId="036C2A7B" w:rsidR="005C5A49" w:rsidRPr="00BC6A79" w:rsidRDefault="005C5A49" w:rsidP="00BC6A79">
                      <w:pPr>
                        <w:pStyle w:val="ListParagraph"/>
                        <w:numPr>
                          <w:ilvl w:val="0"/>
                          <w:numId w:val="4"/>
                        </w:numPr>
                        <w:rPr>
                          <w:rFonts w:ascii="Arial" w:hAnsi="Arial" w:cs="Arial"/>
                          <w:sz w:val="24"/>
                          <w:szCs w:val="24"/>
                        </w:rPr>
                      </w:pPr>
                      <w:r w:rsidRPr="00BC6A79">
                        <w:rPr>
                          <w:rFonts w:ascii="Arial" w:hAnsi="Arial" w:cs="Arial"/>
                          <w:sz w:val="24"/>
                          <w:szCs w:val="24"/>
                        </w:rPr>
                        <w:t xml:space="preserve">The UK </w:t>
                      </w:r>
                      <w:proofErr w:type="gramStart"/>
                      <w:r w:rsidRPr="00BC6A79">
                        <w:rPr>
                          <w:rFonts w:ascii="Arial" w:hAnsi="Arial" w:cs="Arial"/>
                          <w:sz w:val="24"/>
                          <w:szCs w:val="24"/>
                        </w:rPr>
                        <w:t>is required</w:t>
                      </w:r>
                      <w:proofErr w:type="gramEnd"/>
                      <w:r w:rsidRPr="00BC6A79">
                        <w:rPr>
                          <w:rFonts w:ascii="Arial" w:hAnsi="Arial" w:cs="Arial"/>
                          <w:sz w:val="24"/>
                          <w:szCs w:val="24"/>
                        </w:rPr>
                        <w:t xml:space="preserve"> to ‘Establish a clear regulatory framework for companies operating in the State party to ensure that their activities do not negatively affect the enjoyment of economic, social and cultural human rights…’ . </w:t>
                      </w:r>
                      <w:r w:rsidRPr="00BC6A79">
                        <w:rPr>
                          <w:rFonts w:ascii="Arial" w:hAnsi="Arial" w:cs="Arial"/>
                          <w:sz w:val="24"/>
                          <w:szCs w:val="24"/>
                        </w:rPr>
                        <w:t>(Para. 12)</w:t>
                      </w:r>
                    </w:p>
                    <w:p w14:paraId="3DC85607" w14:textId="77777777" w:rsidR="005C5A49" w:rsidRPr="00BC6A79" w:rsidRDefault="005C5A49" w:rsidP="00BC6A79">
                      <w:pPr>
                        <w:pStyle w:val="ListParagraph"/>
                        <w:numPr>
                          <w:ilvl w:val="0"/>
                          <w:numId w:val="5"/>
                        </w:numPr>
                        <w:rPr>
                          <w:rFonts w:ascii="Arial" w:hAnsi="Arial" w:cs="Arial"/>
                          <w:sz w:val="24"/>
                          <w:szCs w:val="24"/>
                        </w:rPr>
                      </w:pPr>
                      <w:r w:rsidRPr="00BC6A79">
                        <w:rPr>
                          <w:rFonts w:ascii="Arial" w:hAnsi="Arial" w:cs="Arial"/>
                          <w:sz w:val="24"/>
                          <w:szCs w:val="24"/>
                        </w:rPr>
                        <w:t>What impact did the UNGPS have on COVID19 planning, service delivery and procurement?</w:t>
                      </w:r>
                    </w:p>
                    <w:p w14:paraId="49992249" w14:textId="47D33659" w:rsidR="005C5A49" w:rsidRPr="00BC6A79" w:rsidRDefault="005C5A49" w:rsidP="00BC6A79">
                      <w:pPr>
                        <w:pStyle w:val="ListParagraph"/>
                        <w:numPr>
                          <w:ilvl w:val="0"/>
                          <w:numId w:val="5"/>
                        </w:numPr>
                        <w:rPr>
                          <w:rFonts w:ascii="Arial" w:hAnsi="Arial" w:cs="Arial"/>
                          <w:sz w:val="24"/>
                          <w:szCs w:val="24"/>
                        </w:rPr>
                      </w:pPr>
                      <w:r w:rsidRPr="00BC6A79">
                        <w:rPr>
                          <w:rFonts w:ascii="Arial" w:hAnsi="Arial" w:cs="Arial"/>
                          <w:sz w:val="24"/>
                          <w:szCs w:val="24"/>
                        </w:rPr>
                        <w:t>How has Article 2, the progressive realisation of rights to the maximum extent of available resources, impacted on developing and implementing a UNGP framework?</w:t>
                      </w:r>
                    </w:p>
                    <w:p w14:paraId="4F96A9C3" w14:textId="61AB78AE" w:rsidR="00BC6A79" w:rsidRDefault="005C5A49" w:rsidP="00BC6A79">
                      <w:pPr>
                        <w:pStyle w:val="SingleTxtG"/>
                        <w:numPr>
                          <w:ilvl w:val="0"/>
                          <w:numId w:val="4"/>
                        </w:numPr>
                        <w:tabs>
                          <w:tab w:val="left" w:pos="1701"/>
                        </w:tabs>
                        <w:ind w:right="0"/>
                        <w:jc w:val="left"/>
                        <w:rPr>
                          <w:rFonts w:ascii="Arial" w:hAnsi="Arial" w:cs="Arial"/>
                          <w:bCs/>
                          <w:sz w:val="24"/>
                          <w:szCs w:val="24"/>
                        </w:rPr>
                      </w:pPr>
                      <w:r w:rsidRPr="005C5A49">
                        <w:rPr>
                          <w:rFonts w:ascii="Arial" w:hAnsi="Arial" w:cs="Arial"/>
                          <w:bCs/>
                          <w:sz w:val="24"/>
                          <w:szCs w:val="24"/>
                        </w:rPr>
                        <w:t>The Committee recommend</w:t>
                      </w:r>
                      <w:r w:rsidR="00991590">
                        <w:rPr>
                          <w:rFonts w:ascii="Arial" w:hAnsi="Arial" w:cs="Arial"/>
                          <w:bCs/>
                          <w:sz w:val="24"/>
                          <w:szCs w:val="24"/>
                        </w:rPr>
                        <w:t>ed</w:t>
                      </w:r>
                      <w:r w:rsidRPr="005C5A49">
                        <w:rPr>
                          <w:rFonts w:ascii="Arial" w:hAnsi="Arial" w:cs="Arial"/>
                          <w:bCs/>
                          <w:sz w:val="24"/>
                          <w:szCs w:val="24"/>
                        </w:rPr>
                        <w:t xml:space="preserve"> that the </w:t>
                      </w:r>
                      <w:r w:rsidR="00991590">
                        <w:rPr>
                          <w:rFonts w:ascii="Arial" w:hAnsi="Arial" w:cs="Arial"/>
                          <w:bCs/>
                          <w:sz w:val="24"/>
                          <w:szCs w:val="24"/>
                        </w:rPr>
                        <w:t>UK</w:t>
                      </w:r>
                      <w:r w:rsidRPr="005C5A49">
                        <w:rPr>
                          <w:rFonts w:ascii="Arial" w:hAnsi="Arial" w:cs="Arial"/>
                          <w:bCs/>
                          <w:sz w:val="24"/>
                          <w:szCs w:val="24"/>
                        </w:rPr>
                        <w:t xml:space="preserve"> </w:t>
                      </w:r>
                      <w:r w:rsidR="00991590">
                        <w:rPr>
                          <w:rFonts w:ascii="Arial" w:hAnsi="Arial" w:cs="Arial"/>
                          <w:bCs/>
                          <w:sz w:val="24"/>
                          <w:szCs w:val="24"/>
                        </w:rPr>
                        <w:t>‘</w:t>
                      </w:r>
                      <w:r w:rsidRPr="005C5A49">
                        <w:rPr>
                          <w:rFonts w:ascii="Arial" w:hAnsi="Arial" w:cs="Arial"/>
                          <w:bCs/>
                          <w:sz w:val="24"/>
                          <w:szCs w:val="24"/>
                        </w:rPr>
                        <w:t xml:space="preserve">conducts a human rights </w:t>
                      </w:r>
                      <w:r>
                        <w:rPr>
                          <w:rFonts w:ascii="Arial" w:hAnsi="Arial" w:cs="Arial"/>
                          <w:bCs/>
                          <w:sz w:val="24"/>
                          <w:szCs w:val="24"/>
                        </w:rPr>
                        <w:t>i</w:t>
                      </w:r>
                      <w:r w:rsidRPr="005C5A49">
                        <w:rPr>
                          <w:rFonts w:ascii="Arial" w:hAnsi="Arial" w:cs="Arial"/>
                          <w:bCs/>
                          <w:sz w:val="24"/>
                          <w:szCs w:val="24"/>
                        </w:rPr>
                        <w:t>mpact assessment, with broad public</w:t>
                      </w:r>
                      <w:r w:rsidRPr="005C5A49">
                        <w:rPr>
                          <w:rFonts w:ascii="Arial" w:hAnsi="Arial" w:cs="Arial"/>
                          <w:b/>
                          <w:sz w:val="24"/>
                          <w:szCs w:val="24"/>
                        </w:rPr>
                        <w:t xml:space="preserve"> </w:t>
                      </w:r>
                      <w:r w:rsidRPr="005C5A49">
                        <w:rPr>
                          <w:rFonts w:ascii="Arial" w:hAnsi="Arial" w:cs="Arial"/>
                          <w:bCs/>
                          <w:sz w:val="24"/>
                          <w:szCs w:val="24"/>
                        </w:rPr>
                        <w:t xml:space="preserve">participation, of the recent changes introduced to its fiscal policy, </w:t>
                      </w:r>
                      <w:r w:rsidRPr="00991590">
                        <w:rPr>
                          <w:rFonts w:ascii="Arial" w:hAnsi="Arial" w:cs="Arial"/>
                          <w:bCs/>
                          <w:sz w:val="24"/>
                          <w:szCs w:val="24"/>
                        </w:rPr>
                        <w:t>including an analysis of the distributional consequences and the tax burden of different income sectors and marginalized and disadvantaged groups;</w:t>
                      </w:r>
                      <w:r w:rsidR="00991590" w:rsidRPr="00991590">
                        <w:rPr>
                          <w:rFonts w:ascii="Arial" w:hAnsi="Arial" w:cs="Arial"/>
                          <w:bCs/>
                          <w:sz w:val="24"/>
                          <w:szCs w:val="24"/>
                        </w:rPr>
                        <w:t xml:space="preserve"> (para 17)</w:t>
                      </w:r>
                      <w:proofErr w:type="gramStart"/>
                      <w:r w:rsidR="00991590" w:rsidRPr="00991590">
                        <w:rPr>
                          <w:rFonts w:ascii="Arial" w:hAnsi="Arial" w:cs="Arial"/>
                          <w:bCs/>
                          <w:sz w:val="24"/>
                          <w:szCs w:val="24"/>
                        </w:rPr>
                        <w:t xml:space="preserve">.  </w:t>
                      </w:r>
                      <w:proofErr w:type="gramEnd"/>
                    </w:p>
                    <w:p w14:paraId="12C518E6" w14:textId="46406F5D" w:rsidR="005C5A49" w:rsidRPr="00AC3307" w:rsidRDefault="00991590" w:rsidP="00AC3307">
                      <w:pPr>
                        <w:pStyle w:val="SingleTxtG"/>
                        <w:numPr>
                          <w:ilvl w:val="0"/>
                          <w:numId w:val="6"/>
                        </w:numPr>
                        <w:tabs>
                          <w:tab w:val="left" w:pos="1701"/>
                        </w:tabs>
                        <w:ind w:right="0"/>
                        <w:jc w:val="left"/>
                        <w:rPr>
                          <w:rFonts w:ascii="Arial" w:hAnsi="Arial" w:cs="Arial"/>
                          <w:bCs/>
                          <w:sz w:val="24"/>
                          <w:szCs w:val="24"/>
                        </w:rPr>
                      </w:pPr>
                      <w:r w:rsidRPr="00991590">
                        <w:rPr>
                          <w:rFonts w:ascii="Arial" w:hAnsi="Arial" w:cs="Arial"/>
                          <w:bCs/>
                          <w:sz w:val="24"/>
                          <w:szCs w:val="24"/>
                        </w:rPr>
                        <w:t xml:space="preserve">How has this </w:t>
                      </w:r>
                      <w:r w:rsidR="00845D4D">
                        <w:rPr>
                          <w:rFonts w:ascii="Arial" w:hAnsi="Arial" w:cs="Arial"/>
                          <w:bCs/>
                          <w:sz w:val="24"/>
                          <w:szCs w:val="24"/>
                        </w:rPr>
                        <w:t xml:space="preserve">assessment </w:t>
                      </w:r>
                      <w:r w:rsidRPr="00991590">
                        <w:rPr>
                          <w:rFonts w:ascii="Arial" w:hAnsi="Arial" w:cs="Arial"/>
                          <w:bCs/>
                          <w:sz w:val="24"/>
                          <w:szCs w:val="24"/>
                        </w:rPr>
                        <w:t>been delivered</w:t>
                      </w:r>
                      <w:proofErr w:type="gramStart"/>
                      <w:r w:rsidRPr="00991590">
                        <w:rPr>
                          <w:rFonts w:ascii="Arial" w:hAnsi="Arial" w:cs="Arial"/>
                          <w:bCs/>
                          <w:sz w:val="24"/>
                          <w:szCs w:val="24"/>
                        </w:rPr>
                        <w:t xml:space="preserve">?  </w:t>
                      </w:r>
                      <w:proofErr w:type="gramEnd"/>
                      <w:r w:rsidRPr="00991590">
                        <w:rPr>
                          <w:rFonts w:ascii="Arial" w:hAnsi="Arial" w:cs="Arial"/>
                          <w:bCs/>
                          <w:sz w:val="24"/>
                          <w:szCs w:val="24"/>
                        </w:rPr>
                        <w:t>For example in complying with recommendation</w:t>
                      </w:r>
                      <w:r>
                        <w:rPr>
                          <w:rFonts w:ascii="Arial" w:hAnsi="Arial" w:cs="Arial"/>
                          <w:bCs/>
                          <w:sz w:val="24"/>
                          <w:szCs w:val="24"/>
                        </w:rPr>
                        <w:t>s</w:t>
                      </w:r>
                      <w:r w:rsidRPr="00991590">
                        <w:rPr>
                          <w:rFonts w:ascii="Arial" w:hAnsi="Arial" w:cs="Arial"/>
                          <w:bCs/>
                          <w:sz w:val="24"/>
                          <w:szCs w:val="24"/>
                        </w:rPr>
                        <w:t xml:space="preserve"> 32</w:t>
                      </w:r>
                      <w:r>
                        <w:rPr>
                          <w:rFonts w:ascii="Arial" w:hAnsi="Arial" w:cs="Arial"/>
                          <w:bCs/>
                          <w:sz w:val="24"/>
                          <w:szCs w:val="24"/>
                        </w:rPr>
                        <w:t xml:space="preserve"> and 33</w:t>
                      </w:r>
                      <w:r w:rsidRPr="00991590">
                        <w:rPr>
                          <w:rFonts w:ascii="Arial" w:hAnsi="Arial" w:cs="Arial"/>
                          <w:bCs/>
                          <w:sz w:val="24"/>
                          <w:szCs w:val="24"/>
                        </w:rPr>
                        <w:t xml:space="preserve"> on the delivery of </w:t>
                      </w:r>
                      <w:r>
                        <w:rPr>
                          <w:rFonts w:ascii="Arial" w:hAnsi="Arial" w:cs="Arial"/>
                          <w:bCs/>
                          <w:sz w:val="24"/>
                          <w:szCs w:val="24"/>
                        </w:rPr>
                        <w:t>a</w:t>
                      </w:r>
                      <w:r w:rsidRPr="00991590">
                        <w:rPr>
                          <w:rFonts w:ascii="Arial" w:hAnsi="Arial" w:cs="Arial"/>
                          <w:bCs/>
                          <w:sz w:val="24"/>
                          <w:szCs w:val="24"/>
                        </w:rPr>
                        <w:t xml:space="preserve"> framework to enable ‘</w:t>
                      </w:r>
                      <w:r w:rsidRPr="00991590">
                        <w:rPr>
                          <w:rFonts w:ascii="Arial" w:eastAsia="Calibri" w:hAnsi="Arial" w:cs="Arial"/>
                          <w:bCs/>
                          <w:sz w:val="24"/>
                          <w:szCs w:val="24"/>
                          <w:lang w:eastAsia="en-GB"/>
                        </w:rPr>
                        <w:t>just and favourable conditions of work</w:t>
                      </w:r>
                      <w:r w:rsidRPr="00991590">
                        <w:rPr>
                          <w:rFonts w:ascii="Arial" w:eastAsia="Calibri" w:hAnsi="Arial" w:cs="Arial"/>
                          <w:bCs/>
                          <w:sz w:val="24"/>
                          <w:szCs w:val="24"/>
                          <w:lang w:eastAsia="en-GB"/>
                        </w:rPr>
                        <w:t>’?</w:t>
                      </w:r>
                    </w:p>
                    <w:p w14:paraId="382B1F3A" w14:textId="06AD0223" w:rsidR="00AC3307" w:rsidRPr="00AC3307" w:rsidRDefault="00AC3307" w:rsidP="00AC3307">
                      <w:pPr>
                        <w:pStyle w:val="SingleTxtG"/>
                        <w:numPr>
                          <w:ilvl w:val="0"/>
                          <w:numId w:val="6"/>
                        </w:numPr>
                        <w:tabs>
                          <w:tab w:val="left" w:pos="1701"/>
                        </w:tabs>
                        <w:ind w:right="0"/>
                        <w:jc w:val="left"/>
                        <w:rPr>
                          <w:rFonts w:ascii="Arial" w:hAnsi="Arial" w:cs="Arial"/>
                          <w:bCs/>
                          <w:sz w:val="24"/>
                          <w:szCs w:val="24"/>
                        </w:rPr>
                      </w:pPr>
                      <w:r>
                        <w:rPr>
                          <w:rFonts w:ascii="Arial" w:eastAsia="Calibri" w:hAnsi="Arial" w:cs="Arial"/>
                          <w:bCs/>
                          <w:sz w:val="24"/>
                          <w:szCs w:val="24"/>
                          <w:lang w:eastAsia="en-GB"/>
                        </w:rPr>
                        <w:t>Does the UK Government have a model ‘human rights impact assessment’</w:t>
                      </w:r>
                      <w:r w:rsidR="002F0010">
                        <w:rPr>
                          <w:rFonts w:ascii="Arial" w:eastAsia="Calibri" w:hAnsi="Arial" w:cs="Arial"/>
                          <w:bCs/>
                          <w:sz w:val="24"/>
                          <w:szCs w:val="24"/>
                          <w:lang w:eastAsia="en-GB"/>
                        </w:rPr>
                        <w:t xml:space="preserve"> and is it published</w:t>
                      </w:r>
                      <w:r>
                        <w:rPr>
                          <w:rFonts w:ascii="Arial" w:eastAsia="Calibri" w:hAnsi="Arial" w:cs="Arial"/>
                          <w:bCs/>
                          <w:sz w:val="24"/>
                          <w:szCs w:val="24"/>
                          <w:lang w:eastAsia="en-GB"/>
                        </w:rPr>
                        <w:t>?</w:t>
                      </w:r>
                    </w:p>
                    <w:p w14:paraId="7ADE5955" w14:textId="1906FAC9" w:rsidR="00AC3307" w:rsidRDefault="00AC3307" w:rsidP="00AC3307">
                      <w:pPr>
                        <w:pStyle w:val="SingleTxtG"/>
                        <w:numPr>
                          <w:ilvl w:val="0"/>
                          <w:numId w:val="4"/>
                        </w:numPr>
                        <w:rPr>
                          <w:rFonts w:ascii="Arial" w:hAnsi="Arial" w:cs="Arial"/>
                          <w:sz w:val="24"/>
                          <w:szCs w:val="24"/>
                        </w:rPr>
                      </w:pPr>
                      <w:r>
                        <w:rPr>
                          <w:rFonts w:ascii="Arial" w:hAnsi="Arial" w:cs="Arial"/>
                          <w:sz w:val="24"/>
                          <w:szCs w:val="24"/>
                        </w:rPr>
                        <w:t xml:space="preserve">The Committee recommended publishing </w:t>
                      </w:r>
                      <w:r w:rsidRPr="00AC3307">
                        <w:rPr>
                          <w:rFonts w:ascii="Arial" w:hAnsi="Arial" w:cs="Arial"/>
                          <w:sz w:val="24"/>
                          <w:szCs w:val="24"/>
                        </w:rPr>
                        <w:t>‘</w:t>
                      </w:r>
                      <w:r w:rsidRPr="00AC3307">
                        <w:rPr>
                          <w:rFonts w:ascii="Arial" w:hAnsi="Arial" w:cs="Arial"/>
                          <w:sz w:val="24"/>
                          <w:szCs w:val="24"/>
                        </w:rPr>
                        <w:t>disaggregated data on the impact of the reforms to social security on women, children, persons with disabilities, low-income families and families with two or more children</w:t>
                      </w:r>
                      <w:r>
                        <w:rPr>
                          <w:rFonts w:ascii="Arial" w:hAnsi="Arial" w:cs="Arial"/>
                          <w:sz w:val="24"/>
                          <w:szCs w:val="24"/>
                        </w:rPr>
                        <w:t>’ (para 41(d) )</w:t>
                      </w:r>
                      <w:proofErr w:type="gramStart"/>
                      <w:r w:rsidRPr="00AC3307">
                        <w:rPr>
                          <w:rFonts w:ascii="Arial" w:hAnsi="Arial" w:cs="Arial"/>
                          <w:sz w:val="24"/>
                          <w:szCs w:val="24"/>
                        </w:rPr>
                        <w:t>.</w:t>
                      </w:r>
                      <w:r w:rsidRPr="00AC3307">
                        <w:rPr>
                          <w:rFonts w:ascii="Arial" w:hAnsi="Arial" w:cs="Arial"/>
                          <w:sz w:val="24"/>
                          <w:szCs w:val="24"/>
                        </w:rPr>
                        <w:t xml:space="preserve">  </w:t>
                      </w:r>
                      <w:proofErr w:type="gramEnd"/>
                    </w:p>
                    <w:p w14:paraId="21A82B9D" w14:textId="7DB56127" w:rsidR="00AC3307" w:rsidRDefault="00AC3307" w:rsidP="00AC3307">
                      <w:pPr>
                        <w:pStyle w:val="SingleTxtG"/>
                        <w:numPr>
                          <w:ilvl w:val="0"/>
                          <w:numId w:val="7"/>
                        </w:numPr>
                        <w:rPr>
                          <w:rFonts w:ascii="Arial" w:hAnsi="Arial" w:cs="Arial"/>
                          <w:sz w:val="24"/>
                          <w:szCs w:val="24"/>
                        </w:rPr>
                      </w:pPr>
                      <w:r>
                        <w:rPr>
                          <w:rFonts w:ascii="Arial" w:hAnsi="Arial" w:cs="Arial"/>
                          <w:sz w:val="24"/>
                          <w:szCs w:val="24"/>
                        </w:rPr>
                        <w:t xml:space="preserve">Has this been done </w:t>
                      </w:r>
                      <w:r w:rsidR="00845D4D">
                        <w:rPr>
                          <w:rFonts w:ascii="Arial" w:hAnsi="Arial" w:cs="Arial"/>
                          <w:sz w:val="24"/>
                          <w:szCs w:val="24"/>
                        </w:rPr>
                        <w:t>and is it published</w:t>
                      </w:r>
                      <w:proofErr w:type="gramStart"/>
                      <w:r w:rsidR="00845D4D">
                        <w:rPr>
                          <w:rFonts w:ascii="Arial" w:hAnsi="Arial" w:cs="Arial"/>
                          <w:sz w:val="24"/>
                          <w:szCs w:val="24"/>
                        </w:rPr>
                        <w:t xml:space="preserve">?  </w:t>
                      </w:r>
                      <w:proofErr w:type="gramEnd"/>
                      <w:r w:rsidR="00845D4D">
                        <w:rPr>
                          <w:rFonts w:ascii="Arial" w:hAnsi="Arial" w:cs="Arial"/>
                          <w:sz w:val="24"/>
                          <w:szCs w:val="24"/>
                        </w:rPr>
                        <w:t>I</w:t>
                      </w:r>
                      <w:r>
                        <w:rPr>
                          <w:rFonts w:ascii="Arial" w:hAnsi="Arial" w:cs="Arial"/>
                          <w:sz w:val="24"/>
                          <w:szCs w:val="24"/>
                        </w:rPr>
                        <w:t xml:space="preserve">t </w:t>
                      </w:r>
                      <w:r w:rsidRPr="00AC3307">
                        <w:rPr>
                          <w:rFonts w:ascii="Arial" w:hAnsi="Arial" w:cs="Arial"/>
                          <w:sz w:val="24"/>
                          <w:szCs w:val="24"/>
                        </w:rPr>
                        <w:t>will enable more informed scrutiny of the 7</w:t>
                      </w:r>
                      <w:r w:rsidRPr="00AC3307">
                        <w:rPr>
                          <w:rFonts w:ascii="Arial" w:hAnsi="Arial" w:cs="Arial"/>
                          <w:sz w:val="24"/>
                          <w:szCs w:val="24"/>
                          <w:vertAlign w:val="superscript"/>
                        </w:rPr>
                        <w:t>th</w:t>
                      </w:r>
                      <w:r w:rsidRPr="00AC3307">
                        <w:rPr>
                          <w:rFonts w:ascii="Arial" w:hAnsi="Arial" w:cs="Arial"/>
                          <w:sz w:val="24"/>
                          <w:szCs w:val="24"/>
                        </w:rPr>
                        <w:t xml:space="preserve"> Periodic </w:t>
                      </w:r>
                      <w:proofErr w:type="gramStart"/>
                      <w:r w:rsidRPr="00AC3307">
                        <w:rPr>
                          <w:rFonts w:ascii="Arial" w:hAnsi="Arial" w:cs="Arial"/>
                          <w:sz w:val="24"/>
                          <w:szCs w:val="24"/>
                        </w:rPr>
                        <w:t>Report</w:t>
                      </w:r>
                      <w:r>
                        <w:rPr>
                          <w:rFonts w:ascii="Arial" w:hAnsi="Arial" w:cs="Arial"/>
                          <w:sz w:val="24"/>
                          <w:szCs w:val="24"/>
                        </w:rPr>
                        <w:t>?</w:t>
                      </w:r>
                      <w:proofErr w:type="gramEnd"/>
                      <w:r>
                        <w:rPr>
                          <w:rFonts w:ascii="Arial" w:hAnsi="Arial" w:cs="Arial"/>
                          <w:sz w:val="24"/>
                          <w:szCs w:val="24"/>
                        </w:rPr>
                        <w:t xml:space="preserve">  </w:t>
                      </w:r>
                    </w:p>
                    <w:p w14:paraId="6A559417" w14:textId="170522CA" w:rsidR="00AC3307" w:rsidRPr="00AC3307" w:rsidRDefault="00AC3307" w:rsidP="00AC3307">
                      <w:pPr>
                        <w:pStyle w:val="SingleTxtG"/>
                        <w:numPr>
                          <w:ilvl w:val="0"/>
                          <w:numId w:val="7"/>
                        </w:numPr>
                        <w:rPr>
                          <w:rFonts w:ascii="Arial" w:hAnsi="Arial" w:cs="Arial"/>
                          <w:sz w:val="24"/>
                          <w:szCs w:val="24"/>
                        </w:rPr>
                      </w:pPr>
                      <w:r>
                        <w:rPr>
                          <w:rFonts w:ascii="Arial" w:hAnsi="Arial" w:cs="Arial"/>
                          <w:sz w:val="24"/>
                          <w:szCs w:val="24"/>
                        </w:rPr>
                        <w:t xml:space="preserve">What other decisions have </w:t>
                      </w:r>
                      <w:proofErr w:type="gramStart"/>
                      <w:r>
                        <w:rPr>
                          <w:rFonts w:ascii="Arial" w:hAnsi="Arial" w:cs="Arial"/>
                          <w:sz w:val="24"/>
                          <w:szCs w:val="24"/>
                        </w:rPr>
                        <w:t>been made</w:t>
                      </w:r>
                      <w:proofErr w:type="gramEnd"/>
                      <w:r>
                        <w:rPr>
                          <w:rFonts w:ascii="Arial" w:hAnsi="Arial" w:cs="Arial"/>
                          <w:sz w:val="24"/>
                          <w:szCs w:val="24"/>
                        </w:rPr>
                        <w:t xml:space="preserve"> on social security since 2016 that were underpinned by disaggregated data, and has that data been published?</w:t>
                      </w:r>
                    </w:p>
                    <w:p w14:paraId="113CF37C" w14:textId="77777777" w:rsidR="00AC3307" w:rsidRPr="00AC3307" w:rsidRDefault="00AC3307" w:rsidP="00AC3307">
                      <w:pPr>
                        <w:pStyle w:val="SingleTxtG"/>
                        <w:tabs>
                          <w:tab w:val="left" w:pos="1701"/>
                        </w:tabs>
                        <w:ind w:left="720" w:right="0"/>
                        <w:jc w:val="left"/>
                        <w:rPr>
                          <w:rFonts w:ascii="Arial" w:hAnsi="Arial" w:cs="Arial"/>
                          <w:sz w:val="24"/>
                          <w:szCs w:val="24"/>
                        </w:rPr>
                      </w:pPr>
                    </w:p>
                    <w:p w14:paraId="60B77FD6" w14:textId="77777777" w:rsidR="00A13DB7" w:rsidRDefault="00A13DB7" w:rsidP="00A13DB7"/>
                  </w:txbxContent>
                </v:textbox>
                <w10:wrap type="square" anchorx="margin"/>
              </v:shape>
            </w:pict>
          </mc:Fallback>
        </mc:AlternateContent>
      </w:r>
    </w:p>
    <w:sectPr w:rsidR="003F5B27" w:rsidRPr="00944F49" w:rsidSect="00A13DB7">
      <w:footerReference w:type="default" r:id="rId15"/>
      <w:pgSz w:w="11906" w:h="16838"/>
      <w:pgMar w:top="567" w:right="144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A70E" w14:textId="77777777" w:rsidR="008F14D6" w:rsidRDefault="008F14D6" w:rsidP="00CE22CF">
      <w:pPr>
        <w:spacing w:after="0" w:line="240" w:lineRule="auto"/>
      </w:pPr>
      <w:r>
        <w:separator/>
      </w:r>
    </w:p>
  </w:endnote>
  <w:endnote w:type="continuationSeparator" w:id="0">
    <w:p w14:paraId="37D6E87D" w14:textId="77777777" w:rsidR="008F14D6" w:rsidRDefault="008F14D6" w:rsidP="00CE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928649"/>
      <w:docPartObj>
        <w:docPartGallery w:val="Page Numbers (Bottom of Page)"/>
        <w:docPartUnique/>
      </w:docPartObj>
    </w:sdtPr>
    <w:sdtEndPr>
      <w:rPr>
        <w:noProof/>
      </w:rPr>
    </w:sdtEndPr>
    <w:sdtContent>
      <w:p w14:paraId="4907A0DF" w14:textId="317E6D60" w:rsidR="00402928" w:rsidRDefault="00402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9D1C4F" w14:textId="77777777" w:rsidR="00402928" w:rsidRDefault="00402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B5DE" w14:textId="77777777" w:rsidR="008F14D6" w:rsidRDefault="008F14D6" w:rsidP="00CE22CF">
      <w:pPr>
        <w:spacing w:after="0" w:line="240" w:lineRule="auto"/>
      </w:pPr>
      <w:r>
        <w:separator/>
      </w:r>
    </w:p>
  </w:footnote>
  <w:footnote w:type="continuationSeparator" w:id="0">
    <w:p w14:paraId="4A197512" w14:textId="77777777" w:rsidR="008F14D6" w:rsidRDefault="008F14D6" w:rsidP="00CE22CF">
      <w:pPr>
        <w:spacing w:after="0" w:line="240" w:lineRule="auto"/>
      </w:pPr>
      <w:r>
        <w:continuationSeparator/>
      </w:r>
    </w:p>
  </w:footnote>
  <w:footnote w:id="1">
    <w:p w14:paraId="056FEE61" w14:textId="77777777" w:rsidR="000D055B" w:rsidRDefault="000D055B" w:rsidP="000D055B">
      <w:pPr>
        <w:pStyle w:val="FootnoteText"/>
      </w:pPr>
      <w:r>
        <w:rPr>
          <w:rStyle w:val="FootnoteReference"/>
        </w:rPr>
        <w:footnoteRef/>
      </w:r>
      <w:r>
        <w:t xml:space="preserve"> At </w:t>
      </w:r>
      <w:hyperlink r:id="rId1" w:history="1">
        <w:r>
          <w:rPr>
            <w:rStyle w:val="Hyperlink"/>
          </w:rPr>
          <w:t>International Day for Universal Access to Information (unesco.org)</w:t>
        </w:r>
      </w:hyperlink>
    </w:p>
  </w:footnote>
  <w:footnote w:id="2">
    <w:p w14:paraId="19132A55" w14:textId="60E7B577" w:rsidR="00052735" w:rsidRPr="00052735" w:rsidRDefault="00052735" w:rsidP="00052735">
      <w:pPr>
        <w:spacing w:after="0" w:line="240" w:lineRule="auto"/>
        <w:rPr>
          <w:rFonts w:ascii="Arial" w:hAnsi="Arial" w:cs="Arial"/>
          <w:sz w:val="20"/>
          <w:szCs w:val="20"/>
        </w:rPr>
      </w:pPr>
      <w:r w:rsidRPr="00052735">
        <w:rPr>
          <w:rStyle w:val="FootnoteReference"/>
          <w:rFonts w:ascii="Arial" w:hAnsi="Arial" w:cs="Arial"/>
          <w:sz w:val="20"/>
          <w:szCs w:val="20"/>
        </w:rPr>
        <w:footnoteRef/>
      </w:r>
      <w:r w:rsidRPr="00052735">
        <w:rPr>
          <w:rFonts w:ascii="Arial" w:hAnsi="Arial" w:cs="Arial"/>
          <w:sz w:val="20"/>
          <w:szCs w:val="20"/>
        </w:rPr>
        <w:t xml:space="preserve"> </w:t>
      </w:r>
      <w:r w:rsidRPr="00052735">
        <w:rPr>
          <w:rFonts w:ascii="Arial" w:hAnsi="Arial" w:cs="Arial"/>
          <w:bCs/>
          <w:sz w:val="20"/>
          <w:szCs w:val="20"/>
        </w:rPr>
        <w:t>Committee on Economic, Social and Cultural Rights</w:t>
      </w:r>
      <w:r w:rsidRPr="00052735">
        <w:rPr>
          <w:rFonts w:ascii="Arial" w:hAnsi="Arial" w:cs="Arial"/>
          <w:bCs/>
          <w:sz w:val="20"/>
          <w:szCs w:val="20"/>
        </w:rPr>
        <w:t xml:space="preserve"> ‘ C</w:t>
      </w:r>
      <w:r w:rsidRPr="00052735">
        <w:rPr>
          <w:rFonts w:ascii="Arial" w:hAnsi="Arial" w:cs="Arial"/>
          <w:sz w:val="20"/>
          <w:szCs w:val="20"/>
        </w:rPr>
        <w:t>oncluding observations on the sixth periodic report of the United Kingdom of Great Britain and Northern Ireland</w:t>
      </w:r>
    </w:p>
  </w:footnote>
  <w:footnote w:id="3">
    <w:p w14:paraId="340786C1" w14:textId="77777777" w:rsidR="00CE22CF" w:rsidRDefault="00CE22CF" w:rsidP="00CE22CF">
      <w:pPr>
        <w:pStyle w:val="FootnoteText"/>
      </w:pPr>
      <w:r>
        <w:rPr>
          <w:rStyle w:val="FootnoteReference"/>
        </w:rPr>
        <w:footnoteRef/>
      </w:r>
      <w:r>
        <w:t xml:space="preserve"> At </w:t>
      </w:r>
      <w:hyperlink r:id="rId2" w:history="1">
        <w:r>
          <w:rPr>
            <w:rStyle w:val="Hyperlink"/>
          </w:rPr>
          <w:t>GuidingPrinciplesBusinessHR_EN.pdf (ohchr.org)</w:t>
        </w:r>
      </w:hyperlink>
    </w:p>
  </w:footnote>
  <w:footnote w:id="4">
    <w:p w14:paraId="1FC97348" w14:textId="77777777" w:rsidR="00CE22CF" w:rsidRDefault="00CE22CF" w:rsidP="00CE22CF">
      <w:pPr>
        <w:pStyle w:val="FootnoteText"/>
      </w:pPr>
      <w:r>
        <w:rPr>
          <w:rStyle w:val="FootnoteReference"/>
        </w:rPr>
        <w:footnoteRef/>
      </w:r>
      <w:r>
        <w:t xml:space="preserve"> At </w:t>
      </w:r>
      <w:hyperlink r:id="rId3" w:history="1">
        <w:r>
          <w:rPr>
            <w:rStyle w:val="Hyperlink"/>
          </w:rPr>
          <w:t>UK National Action Plan on implementing the UN Guiding Principles on Business and Human Rights: progress update, May 2020 - GOV.UK (www.gov.uk)</w:t>
        </w:r>
      </w:hyperlink>
    </w:p>
  </w:footnote>
  <w:footnote w:id="5">
    <w:p w14:paraId="0E584A7B" w14:textId="77777777" w:rsidR="00CE22CF" w:rsidRDefault="00CE22CF" w:rsidP="00CE22CF">
      <w:pPr>
        <w:pStyle w:val="FootnoteText"/>
      </w:pPr>
      <w:r>
        <w:rPr>
          <w:rStyle w:val="FootnoteReference"/>
        </w:rPr>
        <w:footnoteRef/>
      </w:r>
      <w:r>
        <w:t xml:space="preserve"> Advertised in May 2015 at </w:t>
      </w:r>
      <w:hyperlink r:id="rId4" w:history="1">
        <w:r>
          <w:rPr>
            <w:rStyle w:val="Hyperlink"/>
          </w:rPr>
          <w:t>National Baseline Assessment on Business and Human Rights (government-online.net)</w:t>
        </w:r>
      </w:hyperlink>
      <w:r>
        <w:t xml:space="preserve"> and progress at </w:t>
      </w:r>
      <w:hyperlink r:id="rId5" w:history="1">
        <w:r>
          <w:rPr>
            <w:rStyle w:val="Hyperlink"/>
          </w:rPr>
          <w:t>Business and Human Rights – Scotland's National Action Plan for Human Rights (snaprights.info)</w:t>
        </w:r>
      </w:hyperlink>
    </w:p>
  </w:footnote>
  <w:footnote w:id="6">
    <w:p w14:paraId="6C2E026F" w14:textId="77777777" w:rsidR="00CE22CF" w:rsidRDefault="00CE22CF" w:rsidP="00CE22CF">
      <w:pPr>
        <w:pStyle w:val="FootnoteText"/>
      </w:pPr>
      <w:r>
        <w:rPr>
          <w:rStyle w:val="FootnoteReference"/>
        </w:rPr>
        <w:footnoteRef/>
      </w:r>
      <w:r>
        <w:t xml:space="preserve"> </w:t>
      </w:r>
      <w:hyperlink r:id="rId6" w:history="1">
        <w:r>
          <w:rPr>
            <w:rStyle w:val="Hyperlink"/>
          </w:rPr>
          <w:t>Human rights - gov.scot (www.gov.scot)</w:t>
        </w:r>
      </w:hyperlink>
    </w:p>
  </w:footnote>
  <w:footnote w:id="7">
    <w:p w14:paraId="3C204D8B" w14:textId="77777777" w:rsidR="00CE22CF" w:rsidRDefault="00CE22CF" w:rsidP="00CE22CF">
      <w:pPr>
        <w:pStyle w:val="FootnoteText"/>
      </w:pPr>
      <w:r>
        <w:rPr>
          <w:rStyle w:val="FootnoteReference"/>
        </w:rPr>
        <w:footnoteRef/>
      </w:r>
      <w:r>
        <w:t xml:space="preserve"> </w:t>
      </w:r>
      <w:hyperlink r:id="rId7" w:history="1">
        <w:r>
          <w:rPr>
            <w:rStyle w:val="Hyperlink"/>
          </w:rPr>
          <w:t>A National Care Service for Scotland - Scottish Government - Citizen Space (consult.gov.scot)</w:t>
        </w:r>
      </w:hyperlink>
    </w:p>
  </w:footnote>
  <w:footnote w:id="8">
    <w:p w14:paraId="7446039B" w14:textId="77777777" w:rsidR="00CE22CF" w:rsidRPr="005F0E32" w:rsidRDefault="00CE22CF" w:rsidP="00CE22CF">
      <w:pPr>
        <w:rPr>
          <w:b/>
          <w:bCs/>
          <w:sz w:val="20"/>
          <w:szCs w:val="20"/>
        </w:rPr>
      </w:pPr>
      <w:r w:rsidRPr="005F0E32">
        <w:rPr>
          <w:rStyle w:val="FootnoteReference"/>
          <w:sz w:val="20"/>
          <w:szCs w:val="20"/>
        </w:rPr>
        <w:footnoteRef/>
      </w:r>
      <w:r w:rsidRPr="005F0E32">
        <w:rPr>
          <w:sz w:val="20"/>
          <w:szCs w:val="20"/>
        </w:rPr>
        <w:t xml:space="preserve"> </w:t>
      </w:r>
      <w:hyperlink r:id="rId8" w:history="1">
        <w:r w:rsidRPr="005F0E32">
          <w:rPr>
            <w:rStyle w:val="Hyperlink"/>
            <w:sz w:val="20"/>
            <w:szCs w:val="20"/>
          </w:rPr>
          <w:t>Contracts during 2016-2021 parliamentary sessions: FOI release - gov.scot (www.gov.scot)</w:t>
        </w:r>
      </w:hyperlink>
      <w:r w:rsidRPr="005F0E32">
        <w:rPr>
          <w:rStyle w:val="Hyperlink"/>
          <w:sz w:val="20"/>
          <w:szCs w:val="20"/>
        </w:rPr>
        <w:t xml:space="preserve"> </w:t>
      </w:r>
      <w:proofErr w:type="gramStart"/>
      <w:r w:rsidRPr="005F0E32">
        <w:rPr>
          <w:rStyle w:val="Hyperlink"/>
          <w:sz w:val="20"/>
          <w:szCs w:val="20"/>
        </w:rPr>
        <w:t>5</w:t>
      </w:r>
      <w:proofErr w:type="gramEnd"/>
    </w:p>
    <w:p w14:paraId="3D054393" w14:textId="77777777" w:rsidR="00CE22CF" w:rsidRPr="005167E4" w:rsidRDefault="00CE22CF" w:rsidP="00CE22CF"/>
    <w:p w14:paraId="0DFE3865" w14:textId="77777777" w:rsidR="00CE22CF" w:rsidRDefault="00CE22CF" w:rsidP="00CE22CF">
      <w:pPr>
        <w:pStyle w:val="FootnoteText"/>
      </w:pPr>
    </w:p>
  </w:footnote>
  <w:footnote w:id="9">
    <w:p w14:paraId="0D6B27DB" w14:textId="742C544B" w:rsidR="00F43250" w:rsidRDefault="00F43250">
      <w:pPr>
        <w:pStyle w:val="FootnoteText"/>
      </w:pPr>
      <w:r>
        <w:rPr>
          <w:rStyle w:val="FootnoteReference"/>
        </w:rPr>
        <w:footnoteRef/>
      </w:r>
      <w:r>
        <w:t xml:space="preserve"> Para 12, </w:t>
      </w:r>
      <w:r>
        <w:t xml:space="preserve">United Nations, Committee on Economic, Social and Cultural Rights, Concluding observations on the sixth periodic report of the United Kingdom of Great Britain and Northern Ireland, 14 July 2016 </w:t>
      </w:r>
      <w:hyperlink r:id="rId9" w:history="1">
        <w:r w:rsidRPr="00F43250">
          <w:rPr>
            <w:rStyle w:val="Hyperlink"/>
          </w:rPr>
          <w:t>http://docstore.ohchr.org/SelfServices/FilesHandler.ashx?enc=4slQ6QSmlBEDzFEovLCuW3XRinAE8KCBFoqOHNz%2Fvu CC%2BTxEKAI18bzE0UtfQhJkxxOSGuoMUxHGypYLjNFkwxnMR6GmqogLJF8BzscMe9zpGfTXBkZ4pEaigi44xqiL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1A3"/>
    <w:multiLevelType w:val="hybridMultilevel"/>
    <w:tmpl w:val="89EA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5040E"/>
    <w:multiLevelType w:val="hybridMultilevel"/>
    <w:tmpl w:val="6BEC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F2961"/>
    <w:multiLevelType w:val="hybridMultilevel"/>
    <w:tmpl w:val="54BAEB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957C52"/>
    <w:multiLevelType w:val="hybridMultilevel"/>
    <w:tmpl w:val="4FC6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52205"/>
    <w:multiLevelType w:val="hybridMultilevel"/>
    <w:tmpl w:val="A470D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05FAE"/>
    <w:multiLevelType w:val="hybridMultilevel"/>
    <w:tmpl w:val="C9287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576FA"/>
    <w:multiLevelType w:val="hybridMultilevel"/>
    <w:tmpl w:val="BB265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53"/>
    <w:rsid w:val="00052735"/>
    <w:rsid w:val="000D055B"/>
    <w:rsid w:val="001049AA"/>
    <w:rsid w:val="00111DB8"/>
    <w:rsid w:val="0014236A"/>
    <w:rsid w:val="00184A31"/>
    <w:rsid w:val="001D4E92"/>
    <w:rsid w:val="00234F9D"/>
    <w:rsid w:val="0027693A"/>
    <w:rsid w:val="002F0010"/>
    <w:rsid w:val="002F246D"/>
    <w:rsid w:val="00305F42"/>
    <w:rsid w:val="00314313"/>
    <w:rsid w:val="00380D9A"/>
    <w:rsid w:val="003D05D0"/>
    <w:rsid w:val="003E5339"/>
    <w:rsid w:val="003F5B27"/>
    <w:rsid w:val="00402928"/>
    <w:rsid w:val="004E0292"/>
    <w:rsid w:val="004E39C0"/>
    <w:rsid w:val="005C5A49"/>
    <w:rsid w:val="005C61EE"/>
    <w:rsid w:val="006754AA"/>
    <w:rsid w:val="0069283F"/>
    <w:rsid w:val="006A162B"/>
    <w:rsid w:val="007A2C2F"/>
    <w:rsid w:val="007B5490"/>
    <w:rsid w:val="007C41BF"/>
    <w:rsid w:val="007D0700"/>
    <w:rsid w:val="007E09E4"/>
    <w:rsid w:val="00806C7E"/>
    <w:rsid w:val="00845D4D"/>
    <w:rsid w:val="00864D53"/>
    <w:rsid w:val="008F14D6"/>
    <w:rsid w:val="00926B6C"/>
    <w:rsid w:val="00944F49"/>
    <w:rsid w:val="009762A2"/>
    <w:rsid w:val="00991590"/>
    <w:rsid w:val="009B5CAD"/>
    <w:rsid w:val="009C65F7"/>
    <w:rsid w:val="00A13DB7"/>
    <w:rsid w:val="00A612AE"/>
    <w:rsid w:val="00A90F9A"/>
    <w:rsid w:val="00AC3307"/>
    <w:rsid w:val="00AC36C4"/>
    <w:rsid w:val="00AE4194"/>
    <w:rsid w:val="00B15AB5"/>
    <w:rsid w:val="00B22C97"/>
    <w:rsid w:val="00BC6A79"/>
    <w:rsid w:val="00BE4D3C"/>
    <w:rsid w:val="00CE22CF"/>
    <w:rsid w:val="00E13367"/>
    <w:rsid w:val="00F43250"/>
    <w:rsid w:val="00FC5F61"/>
    <w:rsid w:val="00FE3839"/>
    <w:rsid w:val="34E74131"/>
    <w:rsid w:val="59EDFDA5"/>
    <w:rsid w:val="64796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809F"/>
  <w15:chartTrackingRefBased/>
  <w15:docId w15:val="{A096CE1A-4207-45DF-90C4-5EF7CBA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53"/>
    <w:rPr>
      <w:rFonts w:ascii="Segoe UI" w:hAnsi="Segoe UI" w:cs="Segoe UI"/>
      <w:sz w:val="18"/>
      <w:szCs w:val="18"/>
    </w:rPr>
  </w:style>
  <w:style w:type="paragraph" w:styleId="ListParagraph">
    <w:name w:val="List Paragraph"/>
    <w:basedOn w:val="Normal"/>
    <w:uiPriority w:val="34"/>
    <w:qFormat/>
    <w:rsid w:val="00926B6C"/>
    <w:pPr>
      <w:ind w:left="720"/>
      <w:contextualSpacing/>
    </w:pPr>
  </w:style>
  <w:style w:type="paragraph" w:styleId="NoSpacing">
    <w:name w:val="No Spacing"/>
    <w:uiPriority w:val="1"/>
    <w:qFormat/>
    <w:rsid w:val="009762A2"/>
    <w:pPr>
      <w:spacing w:after="0" w:line="240" w:lineRule="auto"/>
    </w:pPr>
  </w:style>
  <w:style w:type="character" w:styleId="Hyperlink">
    <w:name w:val="Hyperlink"/>
    <w:uiPriority w:val="99"/>
    <w:unhideWhenUsed/>
    <w:rsid w:val="00CE22CF"/>
    <w:rPr>
      <w:color w:val="0000FF"/>
      <w:u w:val="single"/>
    </w:rPr>
  </w:style>
  <w:style w:type="paragraph" w:styleId="FootnoteText">
    <w:name w:val="footnote text"/>
    <w:aliases w:val="5_G"/>
    <w:basedOn w:val="Normal"/>
    <w:link w:val="FootnoteTextChar"/>
    <w:uiPriority w:val="99"/>
    <w:unhideWhenUsed/>
    <w:rsid w:val="00CE22CF"/>
    <w:pPr>
      <w:spacing w:after="0" w:line="240" w:lineRule="auto"/>
    </w:pPr>
    <w:rPr>
      <w:rFonts w:ascii="Arial" w:hAnsi="Arial" w:cs="Arial"/>
      <w:color w:val="000000"/>
      <w:sz w:val="20"/>
      <w:szCs w:val="20"/>
    </w:rPr>
  </w:style>
  <w:style w:type="character" w:customStyle="1" w:styleId="FootnoteTextChar">
    <w:name w:val="Footnote Text Char"/>
    <w:aliases w:val="5_G Char"/>
    <w:basedOn w:val="DefaultParagraphFont"/>
    <w:link w:val="FootnoteText"/>
    <w:uiPriority w:val="99"/>
    <w:rsid w:val="00CE22CF"/>
    <w:rPr>
      <w:rFonts w:ascii="Arial" w:hAnsi="Arial" w:cs="Arial"/>
      <w:color w:val="000000"/>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CE22C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22CF"/>
    <w:pPr>
      <w:spacing w:line="240" w:lineRule="exact"/>
      <w:jc w:val="both"/>
    </w:pPr>
    <w:rPr>
      <w:vertAlign w:val="superscript"/>
    </w:rPr>
  </w:style>
  <w:style w:type="character" w:styleId="UnresolvedMention">
    <w:name w:val="Unresolved Mention"/>
    <w:basedOn w:val="DefaultParagraphFont"/>
    <w:uiPriority w:val="99"/>
    <w:semiHidden/>
    <w:unhideWhenUsed/>
    <w:rsid w:val="00052735"/>
    <w:rPr>
      <w:color w:val="605E5C"/>
      <w:shd w:val="clear" w:color="auto" w:fill="E1DFDD"/>
    </w:rPr>
  </w:style>
  <w:style w:type="paragraph" w:styleId="PlainText">
    <w:name w:val="Plain Text"/>
    <w:basedOn w:val="Normal"/>
    <w:link w:val="PlainTextChar"/>
    <w:semiHidden/>
    <w:rsid w:val="00052735"/>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semiHidden/>
    <w:rsid w:val="00052735"/>
    <w:rPr>
      <w:rFonts w:ascii="Times New Roman" w:eastAsia="Times New Roman" w:hAnsi="Times New Roman" w:cs="Courier New"/>
      <w:sz w:val="20"/>
      <w:szCs w:val="20"/>
    </w:rPr>
  </w:style>
  <w:style w:type="paragraph" w:styleId="Header">
    <w:name w:val="header"/>
    <w:basedOn w:val="Normal"/>
    <w:link w:val="HeaderChar"/>
    <w:uiPriority w:val="99"/>
    <w:unhideWhenUsed/>
    <w:rsid w:val="00402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28"/>
  </w:style>
  <w:style w:type="paragraph" w:styleId="Footer">
    <w:name w:val="footer"/>
    <w:basedOn w:val="Normal"/>
    <w:link w:val="FooterChar"/>
    <w:uiPriority w:val="99"/>
    <w:unhideWhenUsed/>
    <w:rsid w:val="00402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28"/>
  </w:style>
  <w:style w:type="paragraph" w:styleId="NormalWeb">
    <w:name w:val="Normal (Web)"/>
    <w:basedOn w:val="Normal"/>
    <w:uiPriority w:val="99"/>
    <w:unhideWhenUsed/>
    <w:rsid w:val="003E5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link w:val="SingleTxtGChar"/>
    <w:qFormat/>
    <w:rsid w:val="005C5A4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5C5A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professionalinterest/pages/cescr.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FoIS%20websi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professionalinterest/pages/cescr.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foi-202100176786/" TargetMode="External"/><Relationship Id="rId3" Type="http://schemas.openxmlformats.org/officeDocument/2006/relationships/hyperlink" Target="https://www.gov.uk/government/publications/implementing-the-un-guiding-principles-on-business-and-human-rights-may-2020-update/uk-national-action-plan-on-implementing-the-un-guiding-principles-on-business-and-human-rights-progress-update-may-2020" TargetMode="External"/><Relationship Id="rId7" Type="http://schemas.openxmlformats.org/officeDocument/2006/relationships/hyperlink" Target="https://consult.gov.scot/health-and-social-care/a-national-care-service-for-scotland/" TargetMode="External"/><Relationship Id="rId2" Type="http://schemas.openxmlformats.org/officeDocument/2006/relationships/hyperlink" Target="https://www.ohchr.org/Documents/Publications/GuidingPrinciplesBusinessHR_EN.pdf" TargetMode="External"/><Relationship Id="rId1" Type="http://schemas.openxmlformats.org/officeDocument/2006/relationships/hyperlink" Target="https://en.unesco.org/commemorations/accesstoinformationday" TargetMode="External"/><Relationship Id="rId6" Type="http://schemas.openxmlformats.org/officeDocument/2006/relationships/hyperlink" Target="https://www.gov.scot/policies/human-rights/" TargetMode="External"/><Relationship Id="rId5" Type="http://schemas.openxmlformats.org/officeDocument/2006/relationships/hyperlink" Target="http://www.snaprights.info/action-areas/better-world/business-and-human-rights" TargetMode="External"/><Relationship Id="rId4" Type="http://schemas.openxmlformats.org/officeDocument/2006/relationships/hyperlink" Target="https://www.government-online.net/national-baseline-assessment-on-business-and-human-rights-for-scottish-government/" TargetMode="External"/><Relationship Id="rId9" Type="http://schemas.openxmlformats.org/officeDocument/2006/relationships/hyperlink" Target="http://docstore.ohchr.org/SelfServices/FilesHandler.ashx?enc=4slQ6QSmlBEDzFEovLCuW3XRinAE8KCBFoqOHNz%2Fvu%20CC%2BTxEKAI18bzE0UtfQhJkxxOSGuoMUxHGypYLjNFkwxnMR6GmqogLJF8BzscMe9zpGfTXBkZ4pEaigi44xqi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8E2A165E4AC429138C352DAC50608" ma:contentTypeVersion="11" ma:contentTypeDescription="Create a new document." ma:contentTypeScope="" ma:versionID="2a30bd55ad958cbe7642687f2ce6f00a">
  <xsd:schema xmlns:xsd="http://www.w3.org/2001/XMLSchema" xmlns:xs="http://www.w3.org/2001/XMLSchema" xmlns:p="http://schemas.microsoft.com/office/2006/metadata/properties" xmlns:ns2="457ad6e0-f0fb-4a09-8ce0-9923b8790f50" xmlns:ns3="b0016a27-ec15-4139-8571-1b573e9b849c" targetNamespace="http://schemas.microsoft.com/office/2006/metadata/properties" ma:root="true" ma:fieldsID="0077ad5d352a5d9d1480e626817100a5" ns2:_="" ns3:_="">
    <xsd:import namespace="457ad6e0-f0fb-4a09-8ce0-9923b8790f50"/>
    <xsd:import namespace="b0016a27-ec15-4139-8571-1b573e9b8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ad6e0-f0fb-4a09-8ce0-9923b8790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16a27-ec15-4139-8571-1b573e9b84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EA5D-E234-4117-8A62-B502CCC75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ad6e0-f0fb-4a09-8ce0-9923b8790f50"/>
    <ds:schemaRef ds:uri="b0016a27-ec15-4139-8571-1b573e9b8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94902-7F77-48FC-91AB-8B7339011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90788-B870-44DC-8186-00E63CDB6BAB}">
  <ds:schemaRefs>
    <ds:schemaRef ds:uri="http://schemas.microsoft.com/sharepoint/v3/contenttype/forms"/>
  </ds:schemaRefs>
</ds:datastoreItem>
</file>

<file path=customXml/itemProps4.xml><?xml version="1.0" encoding="utf-8"?>
<ds:datastoreItem xmlns:ds="http://schemas.openxmlformats.org/officeDocument/2006/customXml" ds:itemID="{E73E549D-DEEA-4F9F-AFDB-F724F961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Patricia</dc:creator>
  <cp:keywords/>
  <dc:description/>
  <cp:lastModifiedBy>Carole Ewart</cp:lastModifiedBy>
  <cp:revision>14</cp:revision>
  <dcterms:created xsi:type="dcterms:W3CDTF">2021-10-13T10:48:00Z</dcterms:created>
  <dcterms:modified xsi:type="dcterms:W3CDTF">2021-10-13T16:52:00Z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0x0101005168E2A165E4AC429138C352DAC50608</vt:lpwstr>
  </property>
</Properties>
</file>